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8E" w:rsidRPr="00517959" w:rsidRDefault="00B3528E" w:rsidP="00B3528E">
      <w:pPr>
        <w:widowControl w:val="0"/>
        <w:tabs>
          <w:tab w:val="left" w:pos="4080"/>
        </w:tabs>
        <w:autoSpaceDE w:val="0"/>
        <w:autoSpaceDN w:val="0"/>
        <w:adjustRightInd w:val="0"/>
        <w:spacing w:after="0" w:line="240" w:lineRule="auto"/>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Приложение </w:t>
      </w:r>
    </w:p>
    <w:p w:rsidR="00B3528E" w:rsidRPr="00517959" w:rsidRDefault="00B3528E" w:rsidP="00B3528E">
      <w:pPr>
        <w:widowControl w:val="0"/>
        <w:tabs>
          <w:tab w:val="left" w:pos="4080"/>
        </w:tabs>
        <w:autoSpaceDE w:val="0"/>
        <w:autoSpaceDN w:val="0"/>
        <w:adjustRightInd w:val="0"/>
        <w:spacing w:after="0" w:line="240" w:lineRule="auto"/>
        <w:jc w:val="right"/>
        <w:rPr>
          <w:rFonts w:ascii="Times New Roman" w:hAnsi="Times New Roman"/>
          <w:color w:val="000000"/>
          <w:sz w:val="24"/>
          <w:szCs w:val="24"/>
          <w:lang w:eastAsia="ru-RU"/>
        </w:rPr>
      </w:pPr>
      <w:r w:rsidRPr="00517959">
        <w:rPr>
          <w:rFonts w:ascii="Times New Roman" w:hAnsi="Times New Roman"/>
          <w:color w:val="000000"/>
          <w:sz w:val="24"/>
          <w:szCs w:val="24"/>
          <w:lang w:eastAsia="ru-RU"/>
        </w:rPr>
        <w:t xml:space="preserve">к ППССЗ по специальности </w:t>
      </w:r>
    </w:p>
    <w:p w:rsidR="00B3528E" w:rsidRPr="00517959"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right"/>
        <w:rPr>
          <w:rFonts w:ascii="Times New Roman" w:hAnsi="Times New Roman"/>
          <w:sz w:val="24"/>
          <w:szCs w:val="24"/>
          <w:lang w:eastAsia="ar-SA"/>
        </w:rPr>
      </w:pPr>
      <w:r w:rsidRPr="00517959">
        <w:rPr>
          <w:rFonts w:ascii="Times New Roman" w:hAnsi="Times New Roman"/>
          <w:sz w:val="24"/>
          <w:szCs w:val="24"/>
          <w:lang w:eastAsia="ar-SA"/>
        </w:rPr>
        <w:t xml:space="preserve">                                                                                             09.02.07 Информационные системы </w:t>
      </w:r>
    </w:p>
    <w:p w:rsidR="00B3528E" w:rsidRPr="00517959" w:rsidRDefault="00B3528E" w:rsidP="00B3528E">
      <w:pPr>
        <w:widowControl w:val="0"/>
        <w:tabs>
          <w:tab w:val="left" w:pos="708"/>
        </w:tabs>
        <w:suppressAutoHyphens/>
        <w:autoSpaceDE w:val="0"/>
        <w:spacing w:after="0" w:line="240" w:lineRule="auto"/>
        <w:rPr>
          <w:rFonts w:ascii="Times New Roman" w:hAnsi="Times New Roman"/>
          <w:b/>
          <w:sz w:val="28"/>
          <w:szCs w:val="28"/>
          <w:lang w:eastAsia="zh-CN"/>
        </w:rPr>
      </w:pPr>
      <w:r w:rsidRPr="00517959">
        <w:rPr>
          <w:rFonts w:ascii="Times New Roman" w:hAnsi="Times New Roman"/>
          <w:sz w:val="24"/>
          <w:szCs w:val="24"/>
          <w:lang w:eastAsia="ar-SA"/>
        </w:rPr>
        <w:t xml:space="preserve">                                                                                                                    и программирование  </w:t>
      </w: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Default="00B3528E" w:rsidP="00B3528E">
      <w:pPr>
        <w:spacing w:after="0" w:line="240" w:lineRule="auto"/>
        <w:jc w:val="center"/>
        <w:rPr>
          <w:rFonts w:ascii="Times New Roman" w:hAnsi="Times New Roman"/>
          <w:b/>
          <w:sz w:val="28"/>
          <w:szCs w:val="28"/>
          <w:lang w:eastAsia="ru-RU"/>
        </w:rPr>
      </w:pPr>
    </w:p>
    <w:p w:rsidR="00B3528E" w:rsidRPr="00C275AD"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ФОНД</w:t>
      </w:r>
    </w:p>
    <w:p w:rsidR="00B3528E" w:rsidRPr="00C275AD" w:rsidRDefault="00B3528E" w:rsidP="00B3528E">
      <w:pPr>
        <w:spacing w:after="0" w:line="360" w:lineRule="auto"/>
        <w:jc w:val="center"/>
        <w:rPr>
          <w:rFonts w:ascii="Times New Roman" w:hAnsi="Times New Roman"/>
          <w:b/>
          <w:sz w:val="28"/>
          <w:szCs w:val="28"/>
          <w:lang w:eastAsia="ru-RU"/>
        </w:rPr>
      </w:pPr>
      <w:r w:rsidRPr="00C275AD">
        <w:rPr>
          <w:rFonts w:ascii="Times New Roman" w:hAnsi="Times New Roman"/>
          <w:b/>
          <w:caps/>
          <w:sz w:val="28"/>
          <w:szCs w:val="28"/>
          <w:lang w:eastAsia="ru-RU"/>
        </w:rPr>
        <w:t>Контрольно</w:t>
      </w:r>
      <w:r w:rsidRPr="00C275AD">
        <w:rPr>
          <w:rFonts w:ascii="Times New Roman" w:hAnsi="Times New Roman"/>
          <w:b/>
          <w:sz w:val="28"/>
          <w:szCs w:val="28"/>
          <w:lang w:eastAsia="ru-RU"/>
        </w:rPr>
        <w:t>-ОЦЕНОЧНЫХ СРЕДСТВ</w:t>
      </w:r>
    </w:p>
    <w:p w:rsidR="00B3528E" w:rsidRPr="008D3250" w:rsidRDefault="00B3528E" w:rsidP="00B3528E">
      <w:pPr>
        <w:keepNext/>
        <w:spacing w:after="0" w:line="360" w:lineRule="auto"/>
        <w:jc w:val="center"/>
        <w:outlineLvl w:val="3"/>
        <w:rPr>
          <w:rFonts w:ascii="Times New Roman" w:hAnsi="Times New Roman"/>
          <w:b/>
          <w:caps/>
          <w:sz w:val="28"/>
          <w:szCs w:val="28"/>
          <w:lang w:eastAsia="ru-RU"/>
        </w:rPr>
      </w:pPr>
      <w:r>
        <w:rPr>
          <w:rFonts w:ascii="Times New Roman" w:hAnsi="Times New Roman"/>
          <w:b/>
          <w:caps/>
          <w:sz w:val="28"/>
          <w:szCs w:val="28"/>
          <w:lang w:eastAsia="ru-RU"/>
        </w:rPr>
        <w:t>УЧЕБНОЙ ДИСЦИПЛИНы</w:t>
      </w:r>
    </w:p>
    <w:p w:rsidR="00B3528E"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 xml:space="preserve">ОП. 09 Стандартизация, сертификация </w:t>
      </w:r>
    </w:p>
    <w:p w:rsidR="00B3528E" w:rsidRPr="008D3250" w:rsidRDefault="00B3528E" w:rsidP="00B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и техническое документоведение</w:t>
      </w:r>
    </w:p>
    <w:p w:rsidR="00B3528E" w:rsidRDefault="00B3528E" w:rsidP="00B3528E">
      <w:pPr>
        <w:widowControl w:val="0"/>
        <w:spacing w:after="0" w:line="360" w:lineRule="auto"/>
        <w:jc w:val="center"/>
        <w:rPr>
          <w:rFonts w:ascii="Times New Roman" w:hAnsi="Times New Roman"/>
          <w:b/>
          <w:caps/>
          <w:sz w:val="28"/>
          <w:szCs w:val="28"/>
          <w:lang w:eastAsia="ru-RU"/>
        </w:rPr>
      </w:pPr>
      <w:r>
        <w:rPr>
          <w:rFonts w:ascii="Times New Roman" w:hAnsi="Times New Roman"/>
          <w:b/>
          <w:sz w:val="28"/>
          <w:szCs w:val="28"/>
          <w:lang w:eastAsia="ru-RU"/>
        </w:rPr>
        <w:t>по специальности</w:t>
      </w:r>
    </w:p>
    <w:p w:rsidR="00B3528E" w:rsidRPr="008D3250" w:rsidRDefault="00B3528E" w:rsidP="00B3528E">
      <w:pPr>
        <w:widowControl w:val="0"/>
        <w:spacing w:after="0" w:line="360" w:lineRule="auto"/>
        <w:jc w:val="center"/>
        <w:rPr>
          <w:rFonts w:ascii="Times New Roman" w:hAnsi="Times New Roman"/>
          <w:b/>
          <w:caps/>
          <w:sz w:val="28"/>
          <w:szCs w:val="28"/>
          <w:lang w:eastAsia="ru-RU"/>
        </w:rPr>
      </w:pPr>
      <w:r w:rsidRPr="008D3250">
        <w:rPr>
          <w:rFonts w:ascii="Times New Roman" w:hAnsi="Times New Roman"/>
          <w:b/>
          <w:caps/>
          <w:sz w:val="28"/>
          <w:szCs w:val="28"/>
          <w:lang w:eastAsia="ru-RU"/>
        </w:rPr>
        <w:t xml:space="preserve"> 09.02.07 </w:t>
      </w:r>
      <w:r>
        <w:rPr>
          <w:rFonts w:ascii="Times New Roman" w:hAnsi="Times New Roman"/>
          <w:b/>
          <w:sz w:val="28"/>
          <w:szCs w:val="28"/>
          <w:lang w:eastAsia="ru-RU"/>
        </w:rPr>
        <w:t>И</w:t>
      </w:r>
      <w:r w:rsidRPr="008D3250">
        <w:rPr>
          <w:rFonts w:ascii="Times New Roman" w:hAnsi="Times New Roman"/>
          <w:b/>
          <w:sz w:val="28"/>
          <w:szCs w:val="28"/>
          <w:lang w:eastAsia="ru-RU"/>
        </w:rPr>
        <w:t>нформационные системы и программирование</w:t>
      </w:r>
    </w:p>
    <w:p w:rsidR="00B3528E" w:rsidRPr="000B1E44" w:rsidRDefault="00B3528E" w:rsidP="00B3528E">
      <w:pPr>
        <w:widowControl w:val="0"/>
        <w:autoSpaceDE w:val="0"/>
        <w:autoSpaceDN w:val="0"/>
        <w:spacing w:after="0" w:line="360" w:lineRule="auto"/>
        <w:ind w:firstLine="709"/>
        <w:jc w:val="center"/>
        <w:rPr>
          <w:rFonts w:ascii="Times New Roman" w:hAnsi="Times New Roman"/>
          <w:b/>
          <w:sz w:val="28"/>
          <w:szCs w:val="28"/>
          <w:lang w:eastAsia="ru-RU"/>
        </w:rPr>
      </w:pPr>
      <w:r w:rsidRPr="000B1E44">
        <w:rPr>
          <w:rFonts w:ascii="Times New Roman" w:hAnsi="Times New Roman"/>
          <w:b/>
          <w:sz w:val="28"/>
          <w:szCs w:val="28"/>
          <w:lang w:eastAsia="ru-RU"/>
        </w:rPr>
        <w:t>Базовый   уровень подготовки</w:t>
      </w:r>
    </w:p>
    <w:p w:rsidR="00B3528E" w:rsidRPr="000B1E44" w:rsidRDefault="00B3528E" w:rsidP="00B3528E">
      <w:pPr>
        <w:widowControl w:val="0"/>
        <w:shd w:val="clear" w:color="auto" w:fill="FFFFFF"/>
        <w:autoSpaceDE w:val="0"/>
        <w:autoSpaceDN w:val="0"/>
        <w:spacing w:after="0" w:line="360" w:lineRule="auto"/>
        <w:jc w:val="center"/>
        <w:rPr>
          <w:rFonts w:ascii="Times New Roman" w:hAnsi="Times New Roman"/>
          <w:b/>
          <w:sz w:val="28"/>
          <w:szCs w:val="28"/>
          <w:lang w:eastAsia="ru-RU"/>
        </w:rPr>
      </w:pPr>
      <w:r w:rsidRPr="000B1E44">
        <w:rPr>
          <w:rFonts w:ascii="Times New Roman" w:hAnsi="Times New Roman"/>
          <w:b/>
          <w:sz w:val="28"/>
          <w:szCs w:val="28"/>
          <w:lang w:eastAsia="ru-RU"/>
        </w:rPr>
        <w:t xml:space="preserve">    </w:t>
      </w:r>
      <w:r w:rsidR="00C175D7">
        <w:rPr>
          <w:rFonts w:ascii="Times New Roman" w:hAnsi="Times New Roman"/>
          <w:b/>
          <w:sz w:val="28"/>
          <w:szCs w:val="28"/>
          <w:lang w:eastAsia="ru-RU"/>
        </w:rPr>
        <w:t xml:space="preserve">    Год начала подготовки - 2024</w:t>
      </w:r>
    </w:p>
    <w:p w:rsidR="00B3528E" w:rsidRPr="00C275AD" w:rsidRDefault="00B3528E" w:rsidP="00B35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sz w:val="28"/>
          <w:szCs w:val="28"/>
          <w:lang w:eastAsia="ru-RU"/>
        </w:rPr>
      </w:pPr>
    </w:p>
    <w:p w:rsidR="00B3528E" w:rsidRPr="00C275AD" w:rsidRDefault="00B3528E" w:rsidP="00B3528E">
      <w:pPr>
        <w:spacing w:after="0" w:line="240" w:lineRule="auto"/>
        <w:jc w:val="center"/>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Pr="00C275AD" w:rsidRDefault="00B3528E" w:rsidP="00B3528E">
      <w:pPr>
        <w:spacing w:after="0" w:line="240" w:lineRule="auto"/>
        <w:rPr>
          <w:rFonts w:ascii="Times New Roman" w:hAnsi="Times New Roman"/>
          <w:sz w:val="28"/>
          <w:szCs w:val="28"/>
          <w:lang w:eastAsia="ru-RU"/>
        </w:rPr>
      </w:pPr>
    </w:p>
    <w:p w:rsidR="00B3528E" w:rsidRDefault="00B3528E" w:rsidP="00B3528E">
      <w:pPr>
        <w:pStyle w:val="20"/>
        <w:spacing w:after="0" w:line="240" w:lineRule="auto"/>
        <w:ind w:right="240" w:firstLine="851"/>
        <w:jc w:val="both"/>
        <w:rPr>
          <w:rFonts w:ascii="Times New Roman CYR" w:hAnsi="Times New Roman CYR" w:cs="Times New Roman CYR"/>
          <w:b/>
          <w:sz w:val="20"/>
          <w:szCs w:val="20"/>
          <w:lang w:eastAsia="ar-SA"/>
        </w:rPr>
      </w:pPr>
      <w:r w:rsidRPr="002752D6">
        <w:br w:type="page"/>
      </w:r>
    </w:p>
    <w:p w:rsidR="00B3528E" w:rsidRDefault="00B3528E" w:rsidP="00B3528E">
      <w:pPr>
        <w:spacing w:after="0" w:line="240" w:lineRule="auto"/>
        <w:rPr>
          <w:rFonts w:ascii="Times New Roman CYR" w:hAnsi="Times New Roman CYR" w:cs="Times New Roman CYR"/>
          <w:b/>
          <w:sz w:val="20"/>
          <w:szCs w:val="20"/>
          <w:lang w:eastAsia="ar-SA"/>
        </w:rPr>
      </w:pPr>
    </w:p>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r w:rsidRPr="007A7623">
        <w:rPr>
          <w:rFonts w:ascii="Times New Roman" w:hAnsi="Times New Roman"/>
          <w:b/>
          <w:sz w:val="28"/>
          <w:szCs w:val="28"/>
          <w:lang w:eastAsia="ru-RU"/>
        </w:rPr>
        <w:t>СОДЕРЖАНИЕ</w:t>
      </w:r>
    </w:p>
    <w:tbl>
      <w:tblPr>
        <w:tblW w:w="0" w:type="auto"/>
        <w:tblLook w:val="00A0" w:firstRow="1" w:lastRow="0" w:firstColumn="1" w:lastColumn="0" w:noHBand="0" w:noVBand="0"/>
      </w:tblPr>
      <w:tblGrid>
        <w:gridCol w:w="675"/>
        <w:gridCol w:w="8079"/>
        <w:gridCol w:w="816"/>
      </w:tblGrid>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Паспорт комплекта контрольно-оценочных средств</w:t>
            </w:r>
          </w:p>
          <w:p w:rsidR="00B3528E" w:rsidRPr="00342036" w:rsidRDefault="00B3528E" w:rsidP="00282437">
            <w:pPr>
              <w:spacing w:after="0" w:line="240" w:lineRule="auto"/>
              <w:rPr>
                <w:rFonts w:ascii="Times New Roman" w:hAnsi="Times New Roman"/>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3</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2</w:t>
            </w:r>
          </w:p>
        </w:tc>
        <w:tc>
          <w:tcPr>
            <w:tcW w:w="8080" w:type="dxa"/>
          </w:tcPr>
          <w:p w:rsidR="00B3528E" w:rsidRPr="00342036" w:rsidRDefault="00B3528E" w:rsidP="00282437">
            <w:pPr>
              <w:spacing w:after="0" w:line="240" w:lineRule="auto"/>
              <w:rPr>
                <w:rFonts w:ascii="Times New Roman" w:hAnsi="Times New Roman"/>
                <w:spacing w:val="-3"/>
                <w:sz w:val="24"/>
                <w:szCs w:val="24"/>
              </w:rPr>
            </w:pPr>
            <w:r w:rsidRPr="00342036">
              <w:rPr>
                <w:rFonts w:ascii="Times New Roman" w:hAnsi="Times New Roman"/>
                <w:spacing w:val="-3"/>
                <w:sz w:val="24"/>
                <w:szCs w:val="24"/>
              </w:rPr>
              <w:t>Результаты освоения учебной дисциплины, подлежащие проверке</w:t>
            </w:r>
          </w:p>
          <w:p w:rsidR="00B3528E" w:rsidRPr="00342036" w:rsidRDefault="00B3528E" w:rsidP="00282437">
            <w:pPr>
              <w:spacing w:after="0" w:line="240" w:lineRule="auto"/>
              <w:rPr>
                <w:rFonts w:ascii="Times New Roman" w:hAnsi="Times New Roman"/>
                <w:spacing w:val="-3"/>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p>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4</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3</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Оценка освоения учебной дисциплины:</w:t>
            </w:r>
          </w:p>
          <w:p w:rsidR="00B3528E" w:rsidRPr="00342036" w:rsidRDefault="00B3528E" w:rsidP="00282437">
            <w:pPr>
              <w:spacing w:after="0" w:line="240" w:lineRule="auto"/>
              <w:rPr>
                <w:rFonts w:ascii="Times New Roman" w:hAnsi="Times New Roman"/>
                <w:sz w:val="24"/>
                <w:szCs w:val="24"/>
              </w:rPr>
            </w:pP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8</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3.1 Формы и методы оценивания</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8</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3.2 Кодификатор оценочных средств</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10</w:t>
            </w:r>
          </w:p>
        </w:tc>
      </w:tr>
      <w:tr w:rsidR="00B3528E" w:rsidRPr="00342036" w:rsidTr="00282437">
        <w:tc>
          <w:tcPr>
            <w:tcW w:w="675"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4</w:t>
            </w:r>
          </w:p>
        </w:tc>
        <w:tc>
          <w:tcPr>
            <w:tcW w:w="8080" w:type="dxa"/>
          </w:tcPr>
          <w:p w:rsidR="00B3528E" w:rsidRPr="00342036" w:rsidRDefault="00B3528E" w:rsidP="00282437">
            <w:pPr>
              <w:spacing w:after="0" w:line="240" w:lineRule="auto"/>
              <w:rPr>
                <w:rFonts w:ascii="Times New Roman" w:hAnsi="Times New Roman"/>
                <w:sz w:val="24"/>
                <w:szCs w:val="24"/>
              </w:rPr>
            </w:pPr>
            <w:r w:rsidRPr="00342036">
              <w:rPr>
                <w:rFonts w:ascii="Times New Roman" w:hAnsi="Times New Roman"/>
                <w:sz w:val="24"/>
                <w:szCs w:val="24"/>
              </w:rPr>
              <w:t>Задания для оценки освоения дисциплины</w:t>
            </w:r>
          </w:p>
        </w:tc>
        <w:tc>
          <w:tcPr>
            <w:tcW w:w="816" w:type="dxa"/>
          </w:tcPr>
          <w:p w:rsidR="00B3528E" w:rsidRPr="00342036" w:rsidRDefault="00B3528E" w:rsidP="00282437">
            <w:pPr>
              <w:spacing w:after="0" w:line="240" w:lineRule="auto"/>
              <w:jc w:val="center"/>
              <w:rPr>
                <w:rFonts w:ascii="Times New Roman" w:hAnsi="Times New Roman"/>
                <w:sz w:val="24"/>
                <w:szCs w:val="24"/>
              </w:rPr>
            </w:pPr>
            <w:r w:rsidRPr="00342036">
              <w:rPr>
                <w:rFonts w:ascii="Times New Roman" w:hAnsi="Times New Roman"/>
                <w:sz w:val="24"/>
                <w:szCs w:val="24"/>
              </w:rPr>
              <w:t>11</w:t>
            </w:r>
          </w:p>
        </w:tc>
      </w:tr>
    </w:tbl>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Pr="007A7623" w:rsidRDefault="00B3528E" w:rsidP="00B352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B3528E" w:rsidRPr="007A7623" w:rsidRDefault="00B3528E" w:rsidP="00B3528E">
      <w:r w:rsidRPr="007A7623">
        <w:br w:type="page"/>
      </w:r>
    </w:p>
    <w:p w:rsidR="00B3528E" w:rsidRPr="007A7623" w:rsidRDefault="00B3528E" w:rsidP="00B3528E">
      <w:pPr>
        <w:pStyle w:val="a5"/>
        <w:numPr>
          <w:ilvl w:val="0"/>
          <w:numId w:val="2"/>
        </w:numPr>
        <w:spacing w:after="0" w:line="360" w:lineRule="auto"/>
        <w:jc w:val="center"/>
        <w:rPr>
          <w:rFonts w:ascii="Times New Roman" w:hAnsi="Times New Roman"/>
          <w:b/>
          <w:sz w:val="28"/>
          <w:szCs w:val="28"/>
          <w:lang w:eastAsia="ru-RU"/>
        </w:rPr>
      </w:pPr>
      <w:r w:rsidRPr="007A7623">
        <w:rPr>
          <w:rFonts w:ascii="Times New Roman" w:hAnsi="Times New Roman"/>
          <w:b/>
          <w:sz w:val="28"/>
          <w:szCs w:val="28"/>
          <w:lang w:eastAsia="ru-RU"/>
        </w:rPr>
        <w:lastRenderedPageBreak/>
        <w:t>Паспорт комплекта ко</w:t>
      </w:r>
      <w:r>
        <w:rPr>
          <w:rFonts w:ascii="Times New Roman" w:hAnsi="Times New Roman"/>
          <w:b/>
          <w:sz w:val="28"/>
          <w:szCs w:val="28"/>
          <w:lang w:eastAsia="ru-RU"/>
        </w:rPr>
        <w:t xml:space="preserve">нтрольно-оценочных средств </w:t>
      </w:r>
    </w:p>
    <w:p w:rsidR="00B3528E" w:rsidRPr="007A7623" w:rsidRDefault="00B3528E" w:rsidP="00B3528E">
      <w:pPr>
        <w:spacing w:after="0" w:line="360" w:lineRule="auto"/>
        <w:ind w:firstLine="720"/>
        <w:jc w:val="both"/>
        <w:rPr>
          <w:rFonts w:ascii="Times New Roman" w:hAnsi="Times New Roman"/>
          <w:sz w:val="28"/>
          <w:szCs w:val="28"/>
          <w:lang w:eastAsia="ru-RU"/>
        </w:rPr>
      </w:pPr>
      <w:r w:rsidRPr="007A7623">
        <w:rPr>
          <w:rFonts w:ascii="Times New Roman" w:hAnsi="Times New Roman"/>
          <w:sz w:val="28"/>
          <w:szCs w:val="28"/>
          <w:lang w:eastAsia="ru-RU"/>
        </w:rPr>
        <w:t xml:space="preserve">В результате освоения учебной дисциплины </w:t>
      </w:r>
      <w:r>
        <w:rPr>
          <w:rFonts w:ascii="Times New Roman" w:hAnsi="Times New Roman"/>
          <w:sz w:val="28"/>
          <w:szCs w:val="28"/>
          <w:lang w:eastAsia="ru-RU"/>
        </w:rPr>
        <w:t>ОП.09 «С</w:t>
      </w:r>
      <w:r w:rsidRPr="007A7623">
        <w:rPr>
          <w:rFonts w:ascii="Times New Roman" w:hAnsi="Times New Roman"/>
          <w:noProof/>
          <w:sz w:val="28"/>
          <w:szCs w:val="28"/>
          <w:lang w:eastAsia="ru-RU"/>
        </w:rPr>
        <w:t>тандартизация, сертификация и техническое документоведение</w:t>
      </w:r>
      <w:r>
        <w:rPr>
          <w:rFonts w:ascii="Times New Roman" w:hAnsi="Times New Roman"/>
          <w:noProof/>
          <w:sz w:val="28"/>
          <w:szCs w:val="28"/>
          <w:lang w:eastAsia="ru-RU"/>
        </w:rPr>
        <w:t xml:space="preserve">» </w:t>
      </w:r>
      <w:r w:rsidRPr="007A7623">
        <w:rPr>
          <w:rFonts w:ascii="Times New Roman" w:hAnsi="Times New Roman"/>
          <w:sz w:val="28"/>
          <w:szCs w:val="28"/>
          <w:lang w:eastAsia="ru-RU"/>
        </w:rPr>
        <w:t>обучающийся должен обладать предусмотренными ФГОС специальности СПО</w:t>
      </w:r>
      <w:r w:rsidRPr="007A7623">
        <w:rPr>
          <w:rFonts w:ascii="Times New Roman" w:hAnsi="Times New Roman"/>
          <w:i/>
          <w:sz w:val="28"/>
          <w:szCs w:val="28"/>
          <w:lang w:eastAsia="ru-RU"/>
        </w:rPr>
        <w:t xml:space="preserve"> </w:t>
      </w:r>
      <w:r>
        <w:rPr>
          <w:rFonts w:ascii="Times New Roman" w:hAnsi="Times New Roman"/>
          <w:sz w:val="28"/>
          <w:szCs w:val="28"/>
        </w:rPr>
        <w:t>09.02.07</w:t>
      </w:r>
      <w:r w:rsidRPr="007A7623">
        <w:rPr>
          <w:rFonts w:ascii="Times New Roman" w:hAnsi="Times New Roman"/>
          <w:sz w:val="28"/>
          <w:szCs w:val="28"/>
        </w:rPr>
        <w:t xml:space="preserve"> Информационные системы </w:t>
      </w:r>
      <w:r>
        <w:rPr>
          <w:rFonts w:ascii="Times New Roman" w:hAnsi="Times New Roman"/>
          <w:sz w:val="28"/>
          <w:szCs w:val="28"/>
        </w:rPr>
        <w:t>и программирование</w:t>
      </w:r>
      <w:r w:rsidRPr="007A7623">
        <w:rPr>
          <w:rFonts w:ascii="Times New Roman" w:hAnsi="Times New Roman"/>
          <w:sz w:val="28"/>
          <w:szCs w:val="28"/>
        </w:rPr>
        <w:t xml:space="preserve"> </w:t>
      </w:r>
      <w:r w:rsidRPr="007A7623">
        <w:rPr>
          <w:rFonts w:ascii="Times New Roman" w:hAnsi="Times New Roman"/>
          <w:iCs/>
          <w:sz w:val="28"/>
          <w:szCs w:val="28"/>
          <w:lang w:eastAsia="ru-RU"/>
        </w:rPr>
        <w:t xml:space="preserve">следующими </w:t>
      </w:r>
      <w:r w:rsidRPr="007A7623">
        <w:rPr>
          <w:rFonts w:ascii="Times New Roman" w:hAnsi="Times New Roman"/>
          <w:sz w:val="28"/>
          <w:szCs w:val="28"/>
          <w:lang w:eastAsia="ru-RU"/>
        </w:rPr>
        <w:t>умениями, знаниями</w:t>
      </w:r>
      <w:r>
        <w:rPr>
          <w:rFonts w:ascii="Times New Roman" w:hAnsi="Times New Roman"/>
          <w:sz w:val="28"/>
          <w:szCs w:val="28"/>
          <w:lang w:eastAsia="ru-RU"/>
        </w:rPr>
        <w:t xml:space="preserve"> </w:t>
      </w:r>
      <w:r w:rsidRPr="007A7623">
        <w:rPr>
          <w:rFonts w:ascii="Times New Roman" w:hAnsi="Times New Roman"/>
          <w:sz w:val="28"/>
          <w:szCs w:val="28"/>
          <w:lang w:eastAsia="ru-RU"/>
        </w:rPr>
        <w:t>и общими компетенциями, которые формируют профессиональные компетенции:</w:t>
      </w:r>
    </w:p>
    <w:p w:rsidR="00B3528E" w:rsidRPr="007A7623" w:rsidRDefault="00B3528E"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 xml:space="preserve">У.1 </w:t>
      </w:r>
      <w:r w:rsidRPr="007A7623">
        <w:rPr>
          <w:rFonts w:ascii="Times New Roman" w:hAnsi="Times New Roman"/>
          <w:sz w:val="28"/>
          <w:szCs w:val="28"/>
        </w:rPr>
        <w:t>предоставлять сетевые услуги с помощью пользовательских программ</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У.2 </w:t>
      </w:r>
      <w:r w:rsidRPr="007A7623">
        <w:rPr>
          <w:rFonts w:ascii="Times New Roman" w:hAnsi="Times New Roman"/>
          <w:sz w:val="28"/>
          <w:szCs w:val="28"/>
        </w:rPr>
        <w:t>применять требования нормативных документов к основным видам продукции (услуг) и процессов;</w:t>
      </w:r>
    </w:p>
    <w:p w:rsidR="00B3528E" w:rsidRPr="007A7623" w:rsidRDefault="00926B08"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 xml:space="preserve">У.3 </w:t>
      </w:r>
      <w:bookmarkStart w:id="0" w:name="_GoBack"/>
      <w:bookmarkEnd w:id="0"/>
      <w:r w:rsidR="00B3528E" w:rsidRPr="007A7623">
        <w:rPr>
          <w:rFonts w:ascii="Times New Roman" w:hAnsi="Times New Roman"/>
          <w:sz w:val="28"/>
          <w:szCs w:val="28"/>
        </w:rPr>
        <w:t>применять документацию систем качества;</w:t>
      </w:r>
    </w:p>
    <w:p w:rsidR="00B3528E" w:rsidRPr="007A7623" w:rsidRDefault="00B3528E" w:rsidP="00B3528E">
      <w:pPr>
        <w:widowControl w:val="0"/>
        <w:snapToGrid w:val="0"/>
        <w:spacing w:after="0" w:line="360" w:lineRule="auto"/>
        <w:jc w:val="both"/>
        <w:rPr>
          <w:rFonts w:ascii="Times New Roman" w:hAnsi="Times New Roman"/>
          <w:sz w:val="28"/>
          <w:szCs w:val="28"/>
        </w:rPr>
      </w:pPr>
      <w:r>
        <w:rPr>
          <w:rFonts w:ascii="Times New Roman" w:hAnsi="Times New Roman"/>
          <w:sz w:val="28"/>
          <w:szCs w:val="28"/>
        </w:rPr>
        <w:t xml:space="preserve">У.4 </w:t>
      </w:r>
      <w:r w:rsidRPr="007A7623">
        <w:rPr>
          <w:rFonts w:ascii="Times New Roman" w:hAnsi="Times New Roman"/>
          <w:sz w:val="28"/>
          <w:szCs w:val="28"/>
        </w:rPr>
        <w:t>применять основные правила и документы системы сертификации Российской Федерации.</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З1. </w:t>
      </w:r>
      <w:r w:rsidRPr="007A7623">
        <w:rPr>
          <w:rFonts w:ascii="Times New Roman" w:hAnsi="Times New Roman"/>
          <w:sz w:val="28"/>
          <w:szCs w:val="28"/>
        </w:rPr>
        <w:t xml:space="preserve">национальная и международная система стандартизации и сертификации, и система обеспечения качества продукции;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З2 </w:t>
      </w:r>
      <w:r w:rsidRPr="007A7623">
        <w:rPr>
          <w:rFonts w:ascii="Times New Roman" w:hAnsi="Times New Roman"/>
          <w:sz w:val="28"/>
          <w:szCs w:val="28"/>
        </w:rPr>
        <w:t xml:space="preserve">основные понятия и определения метрологии стандартизации и сертификации;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З3 </w:t>
      </w:r>
      <w:r w:rsidRPr="007A7623">
        <w:rPr>
          <w:rFonts w:ascii="Times New Roman" w:hAnsi="Times New Roman"/>
          <w:sz w:val="28"/>
          <w:szCs w:val="28"/>
        </w:rPr>
        <w:t xml:space="preserve">положения Государственной системы стандартизации РФ и систем (комплексов) общетехнических и организационно-методических стандартов;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З4  </w:t>
      </w:r>
      <w:r w:rsidRPr="007A7623">
        <w:rPr>
          <w:rFonts w:ascii="Times New Roman" w:hAnsi="Times New Roman"/>
          <w:sz w:val="28"/>
          <w:szCs w:val="28"/>
        </w:rPr>
        <w:t xml:space="preserve">сертификация, системы и схемы сертификации; </w:t>
      </w:r>
    </w:p>
    <w:p w:rsidR="00B3528E" w:rsidRPr="007A7623" w:rsidRDefault="00B3528E" w:rsidP="00B3528E">
      <w:pPr>
        <w:widowControl w:val="0"/>
        <w:tabs>
          <w:tab w:val="left" w:pos="0"/>
        </w:tabs>
        <w:snapToGrid w:val="0"/>
        <w:spacing w:after="0" w:line="360" w:lineRule="auto"/>
        <w:jc w:val="both"/>
        <w:rPr>
          <w:rFonts w:ascii="Times New Roman" w:hAnsi="Times New Roman"/>
          <w:sz w:val="28"/>
          <w:szCs w:val="28"/>
        </w:rPr>
      </w:pPr>
      <w:r>
        <w:rPr>
          <w:rFonts w:ascii="Times New Roman" w:hAnsi="Times New Roman"/>
          <w:sz w:val="28"/>
          <w:szCs w:val="28"/>
        </w:rPr>
        <w:t xml:space="preserve">З5  </w:t>
      </w:r>
      <w:r w:rsidRPr="007A7623">
        <w:rPr>
          <w:rFonts w:ascii="Times New Roman" w:hAnsi="Times New Roman"/>
          <w:sz w:val="28"/>
          <w:szCs w:val="28"/>
        </w:rPr>
        <w:t>основные виды технической и технологической документации, стандарты оформления документов, регламентов, протоколов.</w:t>
      </w:r>
    </w:p>
    <w:p w:rsidR="00B3528E" w:rsidRPr="005E034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3528E" w:rsidRPr="00CE1C8B" w:rsidRDefault="00B3528E" w:rsidP="00B3528E">
      <w:pPr>
        <w:spacing w:after="0" w:line="240" w:lineRule="auto"/>
        <w:jc w:val="both"/>
        <w:rPr>
          <w:rFonts w:ascii="Times New Roman" w:hAnsi="Times New Roman"/>
          <w:sz w:val="32"/>
          <w:szCs w:val="28"/>
        </w:rPr>
      </w:pPr>
      <w:r>
        <w:rPr>
          <w:rFonts w:ascii="Times New Roman" w:hAnsi="Times New Roman"/>
          <w:sz w:val="28"/>
          <w:szCs w:val="28"/>
        </w:rPr>
        <w:t xml:space="preserve">ОК 03 </w:t>
      </w:r>
      <w:r w:rsidRPr="00CE1C8B">
        <w:rPr>
          <w:rFonts w:ascii="Times New Roman" w:hAnsi="Times New Roman"/>
          <w:color w:val="000000"/>
          <w:sz w:val="28"/>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3528E" w:rsidRPr="005E034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lastRenderedPageBreak/>
        <w:t>ОК 04. Эффективно взаимодействовать и работать в коллективе и команде;</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3528E" w:rsidRPr="00CE1C8B" w:rsidRDefault="00B3528E" w:rsidP="00B3528E">
      <w:pPr>
        <w:spacing w:after="0" w:line="360" w:lineRule="auto"/>
        <w:jc w:val="both"/>
        <w:rPr>
          <w:rFonts w:ascii="Times New Roman" w:hAnsi="Times New Roman"/>
          <w:sz w:val="28"/>
          <w:szCs w:val="28"/>
        </w:rPr>
      </w:pPr>
      <w:r w:rsidRPr="00CE1C8B">
        <w:rPr>
          <w:rFonts w:ascii="Times New Roman" w:hAnsi="Times New Roman"/>
          <w:sz w:val="28"/>
          <w:szCs w:val="28"/>
        </w:rPr>
        <w:t xml:space="preserve">ОК 06 </w:t>
      </w:r>
      <w:r w:rsidRPr="00CE1C8B">
        <w:rPr>
          <w:rFonts w:ascii="Times New Roman" w:hAnsi="Times New Roman"/>
          <w:sz w:val="28"/>
          <w:szCs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3528E" w:rsidRPr="00CE1C8B" w:rsidRDefault="00B3528E" w:rsidP="00B3528E">
      <w:pPr>
        <w:spacing w:after="0" w:line="360" w:lineRule="auto"/>
        <w:jc w:val="both"/>
        <w:rPr>
          <w:rFonts w:ascii="Times New Roman" w:hAnsi="Times New Roman"/>
          <w:sz w:val="28"/>
          <w:szCs w:val="28"/>
        </w:rPr>
      </w:pPr>
      <w:r w:rsidRPr="00CE1C8B">
        <w:rPr>
          <w:rFonts w:ascii="Times New Roman" w:hAnsi="Times New Roman"/>
          <w:sz w:val="28"/>
          <w:szCs w:val="28"/>
        </w:rPr>
        <w:t>ОК 07</w:t>
      </w:r>
      <w:r w:rsidRPr="00CE1C8B">
        <w:rPr>
          <w:rFonts w:ascii="Times New Roman" w:hAnsi="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3528E" w:rsidRDefault="00B3528E" w:rsidP="00B3528E">
      <w:pPr>
        <w:spacing w:after="0" w:line="360" w:lineRule="auto"/>
        <w:jc w:val="both"/>
        <w:rPr>
          <w:rFonts w:ascii="Times New Roman" w:hAnsi="Times New Roman"/>
          <w:sz w:val="28"/>
          <w:szCs w:val="28"/>
        </w:rPr>
      </w:pPr>
      <w:r w:rsidRPr="005E034E">
        <w:rPr>
          <w:rFonts w:ascii="Times New Roman" w:hAnsi="Times New Roman"/>
          <w:sz w:val="28"/>
          <w:szCs w:val="28"/>
        </w:rPr>
        <w:t>ОК 09. Пользоваться профессиональной документацией на государственном и иностранном языках.»;</w:t>
      </w:r>
    </w:p>
    <w:p w:rsidR="00B3528E" w:rsidRDefault="00B3528E" w:rsidP="00B3528E">
      <w:pPr>
        <w:spacing w:after="0" w:line="360" w:lineRule="auto"/>
        <w:jc w:val="both"/>
        <w:rPr>
          <w:rFonts w:ascii="Times New Roman" w:hAnsi="Times New Roman"/>
          <w:color w:val="000000"/>
          <w:sz w:val="24"/>
          <w:szCs w:val="24"/>
          <w:lang w:eastAsia="ru-RU"/>
        </w:rPr>
      </w:pPr>
      <w:r w:rsidRPr="007A7623">
        <w:rPr>
          <w:rFonts w:ascii="Times New Roman" w:hAnsi="Times New Roman"/>
          <w:sz w:val="28"/>
          <w:szCs w:val="28"/>
        </w:rPr>
        <w:t xml:space="preserve">ПК 1.1. </w:t>
      </w:r>
      <w:r w:rsidRPr="00463509">
        <w:rPr>
          <w:rFonts w:ascii="Times New Roman" w:hAnsi="Times New Roman"/>
          <w:color w:val="000000"/>
          <w:sz w:val="24"/>
          <w:szCs w:val="24"/>
          <w:lang w:eastAsia="ru-RU"/>
        </w:rPr>
        <w:t>Формиро</w:t>
      </w:r>
      <w:r w:rsidRPr="00463509">
        <w:rPr>
          <w:rFonts w:ascii="Times New Roman" w:hAnsi="Times New Roman"/>
          <w:color w:val="000000"/>
          <w:sz w:val="24"/>
          <w:szCs w:val="24"/>
          <w:lang w:eastAsia="ru-RU"/>
        </w:rPr>
        <w:softHyphen/>
        <w:t>вать алгоритмы раз</w:t>
      </w:r>
      <w:r w:rsidRPr="00463509">
        <w:rPr>
          <w:rFonts w:ascii="Times New Roman" w:hAnsi="Times New Roman"/>
          <w:color w:val="000000"/>
          <w:sz w:val="24"/>
          <w:szCs w:val="24"/>
          <w:lang w:eastAsia="ru-RU"/>
        </w:rPr>
        <w:softHyphen/>
        <w:t>работки программ</w:t>
      </w:r>
      <w:r w:rsidRPr="00463509">
        <w:rPr>
          <w:rFonts w:ascii="Times New Roman" w:hAnsi="Times New Roman"/>
          <w:color w:val="000000"/>
          <w:sz w:val="24"/>
          <w:szCs w:val="24"/>
          <w:lang w:eastAsia="ru-RU"/>
        </w:rPr>
        <w:softHyphen/>
        <w:t>ных модулей в соот</w:t>
      </w:r>
      <w:r w:rsidRPr="00463509">
        <w:rPr>
          <w:rFonts w:ascii="Times New Roman" w:hAnsi="Times New Roman"/>
          <w:color w:val="000000"/>
          <w:sz w:val="24"/>
          <w:szCs w:val="24"/>
          <w:lang w:eastAsia="ru-RU"/>
        </w:rPr>
        <w:softHyphen/>
        <w:t>ветствии с техниче</w:t>
      </w:r>
      <w:r w:rsidRPr="00463509">
        <w:rPr>
          <w:rFonts w:ascii="Times New Roman" w:hAnsi="Times New Roman"/>
          <w:color w:val="000000"/>
          <w:sz w:val="24"/>
          <w:szCs w:val="24"/>
          <w:lang w:eastAsia="ru-RU"/>
        </w:rPr>
        <w:softHyphen/>
        <w:t>ским заданием.</w:t>
      </w:r>
    </w:p>
    <w:p w:rsidR="00B3528E" w:rsidRPr="00342036" w:rsidRDefault="00B3528E" w:rsidP="00B3528E">
      <w:pPr>
        <w:widowControl w:val="0"/>
        <w:autoSpaceDE w:val="0"/>
        <w:autoSpaceDN w:val="0"/>
        <w:spacing w:before="2"/>
        <w:ind w:right="106"/>
        <w:jc w:val="both"/>
        <w:rPr>
          <w:rFonts w:ascii="Times New Roman" w:hAnsi="Times New Roman"/>
          <w:sz w:val="24"/>
          <w:szCs w:val="24"/>
        </w:rPr>
      </w:pPr>
      <w:r w:rsidRPr="00342036">
        <w:rPr>
          <w:rFonts w:ascii="Times New Roman" w:hAnsi="Times New Roman"/>
          <w:b/>
          <w:sz w:val="24"/>
          <w:szCs w:val="24"/>
        </w:rPr>
        <w:t>ЛР 5</w:t>
      </w:r>
      <w:r w:rsidRPr="00342036">
        <w:rPr>
          <w:rFonts w:ascii="Times New Roman" w:hAnsi="Times New Roman"/>
          <w:sz w:val="24"/>
          <w:szCs w:val="24"/>
        </w:rPr>
        <w:t>. Демонстрирующий приверженность к родной культуре, исторической</w:t>
      </w:r>
      <w:r w:rsidRPr="00342036">
        <w:rPr>
          <w:rFonts w:ascii="Times New Roman" w:hAnsi="Times New Roman"/>
          <w:spacing w:val="1"/>
          <w:sz w:val="24"/>
          <w:szCs w:val="24"/>
        </w:rPr>
        <w:t xml:space="preserve"> </w:t>
      </w:r>
      <w:r w:rsidRPr="00342036">
        <w:rPr>
          <w:rFonts w:ascii="Times New Roman" w:hAnsi="Times New Roman"/>
          <w:sz w:val="24"/>
          <w:szCs w:val="24"/>
        </w:rPr>
        <w:t>памяти на основе любви к Родине, родному народу, малой родине, принятию</w:t>
      </w:r>
      <w:r w:rsidRPr="00342036">
        <w:rPr>
          <w:rFonts w:ascii="Times New Roman" w:hAnsi="Times New Roman"/>
          <w:spacing w:val="1"/>
          <w:sz w:val="24"/>
          <w:szCs w:val="24"/>
        </w:rPr>
        <w:t xml:space="preserve"> </w:t>
      </w:r>
      <w:r w:rsidRPr="00342036">
        <w:rPr>
          <w:rFonts w:ascii="Times New Roman" w:hAnsi="Times New Roman"/>
          <w:sz w:val="24"/>
          <w:szCs w:val="24"/>
        </w:rPr>
        <w:t>традиционных</w:t>
      </w:r>
      <w:r w:rsidRPr="00342036">
        <w:rPr>
          <w:rFonts w:ascii="Times New Roman" w:hAnsi="Times New Roman"/>
          <w:spacing w:val="-4"/>
          <w:sz w:val="24"/>
          <w:szCs w:val="24"/>
        </w:rPr>
        <w:t xml:space="preserve"> </w:t>
      </w:r>
      <w:r w:rsidRPr="00342036">
        <w:rPr>
          <w:rFonts w:ascii="Times New Roman" w:hAnsi="Times New Roman"/>
          <w:sz w:val="24"/>
          <w:szCs w:val="24"/>
        </w:rPr>
        <w:t>ценностей</w:t>
      </w:r>
      <w:r w:rsidRPr="00342036">
        <w:rPr>
          <w:rFonts w:ascii="Times New Roman" w:hAnsi="Times New Roman"/>
          <w:spacing w:val="69"/>
          <w:sz w:val="24"/>
          <w:szCs w:val="24"/>
        </w:rPr>
        <w:t xml:space="preserve"> </w:t>
      </w:r>
      <w:r w:rsidRPr="00342036">
        <w:rPr>
          <w:rFonts w:ascii="Times New Roman" w:hAnsi="Times New Roman"/>
          <w:sz w:val="24"/>
          <w:szCs w:val="24"/>
        </w:rPr>
        <w:t>многонационального</w:t>
      </w:r>
      <w:r w:rsidRPr="00342036">
        <w:rPr>
          <w:rFonts w:ascii="Times New Roman" w:hAnsi="Times New Roman"/>
          <w:spacing w:val="-3"/>
          <w:sz w:val="24"/>
          <w:szCs w:val="24"/>
        </w:rPr>
        <w:t xml:space="preserve"> </w:t>
      </w:r>
      <w:r w:rsidRPr="00342036">
        <w:rPr>
          <w:rFonts w:ascii="Times New Roman" w:hAnsi="Times New Roman"/>
          <w:sz w:val="24"/>
          <w:szCs w:val="24"/>
        </w:rPr>
        <w:t>народа</w:t>
      </w:r>
      <w:r w:rsidRPr="00342036">
        <w:rPr>
          <w:rFonts w:ascii="Times New Roman" w:hAnsi="Times New Roman"/>
          <w:spacing w:val="6"/>
          <w:sz w:val="24"/>
          <w:szCs w:val="24"/>
        </w:rPr>
        <w:t xml:space="preserve"> </w:t>
      </w:r>
      <w:r w:rsidRPr="00342036">
        <w:rPr>
          <w:rFonts w:ascii="Times New Roman" w:hAnsi="Times New Roman"/>
          <w:sz w:val="24"/>
          <w:szCs w:val="24"/>
        </w:rPr>
        <w:t>России.</w:t>
      </w:r>
    </w:p>
    <w:p w:rsidR="00B3528E" w:rsidRPr="00342036" w:rsidRDefault="00B3528E" w:rsidP="00B3528E">
      <w:pPr>
        <w:widowControl w:val="0"/>
        <w:autoSpaceDE w:val="0"/>
        <w:autoSpaceDN w:val="0"/>
        <w:ind w:right="109"/>
        <w:jc w:val="both"/>
        <w:rPr>
          <w:rFonts w:ascii="Times New Roman" w:hAnsi="Times New Roman"/>
          <w:sz w:val="24"/>
          <w:szCs w:val="24"/>
        </w:rPr>
      </w:pPr>
      <w:r w:rsidRPr="00342036">
        <w:rPr>
          <w:rFonts w:ascii="Times New Roman" w:hAnsi="Times New Roman"/>
          <w:b/>
          <w:sz w:val="24"/>
          <w:szCs w:val="24"/>
        </w:rPr>
        <w:t xml:space="preserve">ЛР 7. </w:t>
      </w:r>
      <w:r w:rsidRPr="00342036">
        <w:rPr>
          <w:rFonts w:ascii="Times New Roman" w:hAnsi="Times New Roman"/>
          <w:sz w:val="24"/>
          <w:szCs w:val="24"/>
        </w:rPr>
        <w:t>Осознающий приоритетную ценность личности человека; уважающий</w:t>
      </w:r>
      <w:r w:rsidRPr="00342036">
        <w:rPr>
          <w:rFonts w:ascii="Times New Roman" w:hAnsi="Times New Roman"/>
          <w:spacing w:val="1"/>
          <w:sz w:val="24"/>
          <w:szCs w:val="24"/>
        </w:rPr>
        <w:t xml:space="preserve"> </w:t>
      </w:r>
      <w:r w:rsidRPr="00342036">
        <w:rPr>
          <w:rFonts w:ascii="Times New Roman" w:hAnsi="Times New Roman"/>
          <w:sz w:val="24"/>
          <w:szCs w:val="24"/>
        </w:rPr>
        <w:t>собственную и чужую уникальность в различных ситуациях, во всех формах и</w:t>
      </w:r>
      <w:r w:rsidRPr="00342036">
        <w:rPr>
          <w:rFonts w:ascii="Times New Roman" w:hAnsi="Times New Roman"/>
          <w:spacing w:val="1"/>
          <w:sz w:val="24"/>
          <w:szCs w:val="24"/>
        </w:rPr>
        <w:t xml:space="preserve"> </w:t>
      </w:r>
      <w:r w:rsidRPr="00342036">
        <w:rPr>
          <w:rFonts w:ascii="Times New Roman" w:hAnsi="Times New Roman"/>
          <w:sz w:val="24"/>
          <w:szCs w:val="24"/>
        </w:rPr>
        <w:t>видах деятельности.</w:t>
      </w:r>
    </w:p>
    <w:p w:rsidR="00B3528E" w:rsidRPr="00342036" w:rsidRDefault="00B3528E" w:rsidP="00B3528E">
      <w:pPr>
        <w:widowControl w:val="0"/>
        <w:autoSpaceDE w:val="0"/>
        <w:autoSpaceDN w:val="0"/>
        <w:ind w:right="100"/>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1"/>
          <w:sz w:val="24"/>
          <w:szCs w:val="24"/>
        </w:rPr>
        <w:t xml:space="preserve"> </w:t>
      </w:r>
      <w:r w:rsidRPr="00342036">
        <w:rPr>
          <w:rFonts w:ascii="Times New Roman" w:hAnsi="Times New Roman"/>
          <w:b/>
          <w:sz w:val="24"/>
          <w:szCs w:val="24"/>
        </w:rPr>
        <w:t>13.</w:t>
      </w:r>
      <w:r w:rsidRPr="00342036">
        <w:rPr>
          <w:rFonts w:ascii="Times New Roman" w:hAnsi="Times New Roman"/>
          <w:b/>
          <w:spacing w:val="1"/>
          <w:sz w:val="24"/>
          <w:szCs w:val="24"/>
        </w:rPr>
        <w:t xml:space="preserve"> </w:t>
      </w:r>
      <w:r w:rsidRPr="00342036">
        <w:rPr>
          <w:rFonts w:ascii="Times New Roman" w:hAnsi="Times New Roman"/>
          <w:sz w:val="24"/>
          <w:szCs w:val="24"/>
        </w:rPr>
        <w:t>Демонстрирующий</w:t>
      </w:r>
      <w:r w:rsidRPr="00342036">
        <w:rPr>
          <w:rFonts w:ascii="Times New Roman" w:hAnsi="Times New Roman"/>
          <w:spacing w:val="1"/>
          <w:sz w:val="24"/>
          <w:szCs w:val="24"/>
        </w:rPr>
        <w:t xml:space="preserve"> </w:t>
      </w:r>
      <w:r w:rsidRPr="00342036">
        <w:rPr>
          <w:rFonts w:ascii="Times New Roman" w:hAnsi="Times New Roman"/>
          <w:sz w:val="24"/>
          <w:szCs w:val="24"/>
        </w:rPr>
        <w:t>готовность</w:t>
      </w:r>
      <w:r w:rsidRPr="00342036">
        <w:rPr>
          <w:rFonts w:ascii="Times New Roman" w:hAnsi="Times New Roman"/>
          <w:spacing w:val="1"/>
          <w:sz w:val="24"/>
          <w:szCs w:val="24"/>
        </w:rPr>
        <w:t xml:space="preserve"> </w:t>
      </w:r>
      <w:r w:rsidRPr="00342036">
        <w:rPr>
          <w:rFonts w:ascii="Times New Roman" w:hAnsi="Times New Roman"/>
          <w:sz w:val="24"/>
          <w:szCs w:val="24"/>
        </w:rPr>
        <w:t>обучающегося</w:t>
      </w:r>
      <w:r w:rsidRPr="00342036">
        <w:rPr>
          <w:rFonts w:ascii="Times New Roman" w:hAnsi="Times New Roman"/>
          <w:spacing w:val="1"/>
          <w:sz w:val="24"/>
          <w:szCs w:val="24"/>
        </w:rPr>
        <w:t xml:space="preserve"> </w:t>
      </w:r>
      <w:r w:rsidRPr="00342036">
        <w:rPr>
          <w:rFonts w:ascii="Times New Roman" w:hAnsi="Times New Roman"/>
          <w:sz w:val="24"/>
          <w:szCs w:val="24"/>
        </w:rPr>
        <w:t>соответствовать</w:t>
      </w:r>
      <w:r w:rsidRPr="00342036">
        <w:rPr>
          <w:rFonts w:ascii="Times New Roman" w:hAnsi="Times New Roman"/>
          <w:spacing w:val="1"/>
          <w:sz w:val="24"/>
          <w:szCs w:val="24"/>
        </w:rPr>
        <w:t xml:space="preserve"> </w:t>
      </w:r>
      <w:r w:rsidRPr="00342036">
        <w:rPr>
          <w:rFonts w:ascii="Times New Roman" w:hAnsi="Times New Roman"/>
          <w:sz w:val="24"/>
          <w:szCs w:val="24"/>
        </w:rPr>
        <w:t>ожиданиям работодателей:</w:t>
      </w:r>
      <w:r w:rsidRPr="00342036">
        <w:rPr>
          <w:rFonts w:ascii="Times New Roman" w:hAnsi="Times New Roman"/>
          <w:spacing w:val="1"/>
          <w:sz w:val="24"/>
          <w:szCs w:val="24"/>
        </w:rPr>
        <w:t xml:space="preserve"> </w:t>
      </w:r>
      <w:r w:rsidRPr="00342036">
        <w:rPr>
          <w:rFonts w:ascii="Times New Roman" w:hAnsi="Times New Roman"/>
          <w:sz w:val="24"/>
          <w:szCs w:val="24"/>
        </w:rPr>
        <w:t>ответственный сотрудник,</w:t>
      </w:r>
      <w:r w:rsidRPr="00342036">
        <w:rPr>
          <w:rFonts w:ascii="Times New Roman" w:hAnsi="Times New Roman"/>
          <w:spacing w:val="1"/>
          <w:sz w:val="24"/>
          <w:szCs w:val="24"/>
        </w:rPr>
        <w:t xml:space="preserve"> </w:t>
      </w:r>
      <w:r w:rsidRPr="00342036">
        <w:rPr>
          <w:rFonts w:ascii="Times New Roman" w:hAnsi="Times New Roman"/>
          <w:sz w:val="24"/>
          <w:szCs w:val="24"/>
        </w:rPr>
        <w:t>дисциплинированный,</w:t>
      </w:r>
      <w:r w:rsidRPr="00342036">
        <w:rPr>
          <w:rFonts w:ascii="Times New Roman" w:hAnsi="Times New Roman"/>
          <w:spacing w:val="1"/>
          <w:sz w:val="24"/>
          <w:szCs w:val="24"/>
        </w:rPr>
        <w:t xml:space="preserve"> </w:t>
      </w:r>
      <w:r w:rsidRPr="00342036">
        <w:rPr>
          <w:rFonts w:ascii="Times New Roman" w:hAnsi="Times New Roman"/>
          <w:sz w:val="24"/>
          <w:szCs w:val="24"/>
        </w:rPr>
        <w:t>трудолюбивый, нацеленный на достижение поставленных задач, эффективно</w:t>
      </w:r>
      <w:r w:rsidRPr="00342036">
        <w:rPr>
          <w:rFonts w:ascii="Times New Roman" w:hAnsi="Times New Roman"/>
          <w:spacing w:val="1"/>
          <w:sz w:val="24"/>
          <w:szCs w:val="24"/>
        </w:rPr>
        <w:t xml:space="preserve"> </w:t>
      </w:r>
      <w:r w:rsidRPr="00342036">
        <w:rPr>
          <w:rFonts w:ascii="Times New Roman" w:hAnsi="Times New Roman"/>
          <w:sz w:val="24"/>
          <w:szCs w:val="24"/>
        </w:rPr>
        <w:t>взаимодействующий с членами команды, сотрудничающий с другими людьми,</w:t>
      </w:r>
      <w:r w:rsidRPr="00342036">
        <w:rPr>
          <w:rFonts w:ascii="Times New Roman" w:hAnsi="Times New Roman"/>
          <w:spacing w:val="-67"/>
          <w:sz w:val="24"/>
          <w:szCs w:val="24"/>
        </w:rPr>
        <w:t xml:space="preserve"> </w:t>
      </w:r>
      <w:r w:rsidRPr="00342036">
        <w:rPr>
          <w:rFonts w:ascii="Times New Roman" w:hAnsi="Times New Roman"/>
          <w:sz w:val="24"/>
          <w:szCs w:val="24"/>
        </w:rPr>
        <w:t>проектно мыслящий.</w:t>
      </w:r>
    </w:p>
    <w:p w:rsidR="00B3528E" w:rsidRPr="00342036" w:rsidRDefault="00B3528E" w:rsidP="00B3528E">
      <w:pPr>
        <w:widowControl w:val="0"/>
        <w:autoSpaceDE w:val="0"/>
        <w:autoSpaceDN w:val="0"/>
        <w:spacing w:before="1"/>
        <w:ind w:right="99"/>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1"/>
          <w:sz w:val="24"/>
          <w:szCs w:val="24"/>
        </w:rPr>
        <w:t xml:space="preserve"> </w:t>
      </w:r>
      <w:r w:rsidRPr="00342036">
        <w:rPr>
          <w:rFonts w:ascii="Times New Roman" w:hAnsi="Times New Roman"/>
          <w:b/>
          <w:sz w:val="24"/>
          <w:szCs w:val="24"/>
        </w:rPr>
        <w:t>17</w:t>
      </w:r>
      <w:r w:rsidRPr="00342036">
        <w:rPr>
          <w:rFonts w:ascii="Times New Roman" w:hAnsi="Times New Roman"/>
          <w:sz w:val="24"/>
          <w:szCs w:val="24"/>
        </w:rPr>
        <w:t>.</w:t>
      </w:r>
      <w:r w:rsidRPr="00342036">
        <w:rPr>
          <w:rFonts w:ascii="Times New Roman" w:hAnsi="Times New Roman"/>
          <w:spacing w:val="1"/>
          <w:sz w:val="24"/>
          <w:szCs w:val="24"/>
        </w:rPr>
        <w:t xml:space="preserve"> </w:t>
      </w:r>
      <w:r w:rsidRPr="00342036">
        <w:rPr>
          <w:rFonts w:ascii="Times New Roman" w:hAnsi="Times New Roman"/>
          <w:sz w:val="24"/>
          <w:szCs w:val="24"/>
        </w:rPr>
        <w:t>Ценностное</w:t>
      </w:r>
      <w:r w:rsidRPr="00342036">
        <w:rPr>
          <w:rFonts w:ascii="Times New Roman" w:hAnsi="Times New Roman"/>
          <w:spacing w:val="1"/>
          <w:sz w:val="24"/>
          <w:szCs w:val="24"/>
        </w:rPr>
        <w:t xml:space="preserve"> </w:t>
      </w:r>
      <w:r w:rsidRPr="00342036">
        <w:rPr>
          <w:rFonts w:ascii="Times New Roman" w:hAnsi="Times New Roman"/>
          <w:sz w:val="24"/>
          <w:szCs w:val="24"/>
        </w:rPr>
        <w:t>отношение</w:t>
      </w:r>
      <w:r w:rsidRPr="00342036">
        <w:rPr>
          <w:rFonts w:ascii="Times New Roman" w:hAnsi="Times New Roman"/>
          <w:spacing w:val="1"/>
          <w:sz w:val="24"/>
          <w:szCs w:val="24"/>
        </w:rPr>
        <w:t xml:space="preserve"> </w:t>
      </w:r>
      <w:r w:rsidRPr="00342036">
        <w:rPr>
          <w:rFonts w:ascii="Times New Roman" w:hAnsi="Times New Roman"/>
          <w:sz w:val="24"/>
          <w:szCs w:val="24"/>
        </w:rPr>
        <w:t>обучающихся</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своему</w:t>
      </w:r>
      <w:r w:rsidRPr="00342036">
        <w:rPr>
          <w:rFonts w:ascii="Times New Roman" w:hAnsi="Times New Roman"/>
          <w:spacing w:val="1"/>
          <w:sz w:val="24"/>
          <w:szCs w:val="24"/>
        </w:rPr>
        <w:t xml:space="preserve"> </w:t>
      </w:r>
      <w:r w:rsidRPr="00342036">
        <w:rPr>
          <w:rFonts w:ascii="Times New Roman" w:hAnsi="Times New Roman"/>
          <w:sz w:val="24"/>
          <w:szCs w:val="24"/>
        </w:rPr>
        <w:t>Отечеству,</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своей</w:t>
      </w:r>
      <w:r w:rsidRPr="00342036">
        <w:rPr>
          <w:rFonts w:ascii="Times New Roman" w:hAnsi="Times New Roman"/>
          <w:spacing w:val="1"/>
          <w:sz w:val="24"/>
          <w:szCs w:val="24"/>
        </w:rPr>
        <w:t xml:space="preserve"> </w:t>
      </w:r>
      <w:r w:rsidRPr="00342036">
        <w:rPr>
          <w:rFonts w:ascii="Times New Roman" w:hAnsi="Times New Roman"/>
          <w:sz w:val="24"/>
          <w:szCs w:val="24"/>
        </w:rPr>
        <w:t>малой</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1"/>
          <w:sz w:val="24"/>
          <w:szCs w:val="24"/>
        </w:rPr>
        <w:t xml:space="preserve"> </w:t>
      </w:r>
      <w:r w:rsidRPr="00342036">
        <w:rPr>
          <w:rFonts w:ascii="Times New Roman" w:hAnsi="Times New Roman"/>
          <w:sz w:val="24"/>
          <w:szCs w:val="24"/>
        </w:rPr>
        <w:t>большой</w:t>
      </w:r>
      <w:r w:rsidRPr="00342036">
        <w:rPr>
          <w:rFonts w:ascii="Times New Roman" w:hAnsi="Times New Roman"/>
          <w:spacing w:val="1"/>
          <w:sz w:val="24"/>
          <w:szCs w:val="24"/>
        </w:rPr>
        <w:t xml:space="preserve"> </w:t>
      </w:r>
      <w:r w:rsidRPr="00342036">
        <w:rPr>
          <w:rFonts w:ascii="Times New Roman" w:hAnsi="Times New Roman"/>
          <w:sz w:val="24"/>
          <w:szCs w:val="24"/>
        </w:rPr>
        <w:t>Родине,</w:t>
      </w:r>
      <w:r w:rsidRPr="00342036">
        <w:rPr>
          <w:rFonts w:ascii="Times New Roman" w:hAnsi="Times New Roman"/>
          <w:spacing w:val="1"/>
          <w:sz w:val="24"/>
          <w:szCs w:val="24"/>
        </w:rPr>
        <w:t xml:space="preserve"> </w:t>
      </w:r>
      <w:r w:rsidRPr="00342036">
        <w:rPr>
          <w:rFonts w:ascii="Times New Roman" w:hAnsi="Times New Roman"/>
          <w:sz w:val="24"/>
          <w:szCs w:val="24"/>
        </w:rPr>
        <w:t>уважительного</w:t>
      </w:r>
      <w:r w:rsidRPr="00342036">
        <w:rPr>
          <w:rFonts w:ascii="Times New Roman" w:hAnsi="Times New Roman"/>
          <w:spacing w:val="1"/>
          <w:sz w:val="24"/>
          <w:szCs w:val="24"/>
        </w:rPr>
        <w:t xml:space="preserve"> </w:t>
      </w:r>
      <w:r w:rsidRPr="00342036">
        <w:rPr>
          <w:rFonts w:ascii="Times New Roman" w:hAnsi="Times New Roman"/>
          <w:sz w:val="24"/>
          <w:szCs w:val="24"/>
        </w:rPr>
        <w:t>отношения</w:t>
      </w:r>
      <w:r w:rsidRPr="00342036">
        <w:rPr>
          <w:rFonts w:ascii="Times New Roman" w:hAnsi="Times New Roman"/>
          <w:spacing w:val="1"/>
          <w:sz w:val="24"/>
          <w:szCs w:val="24"/>
        </w:rPr>
        <w:t xml:space="preserve"> </w:t>
      </w:r>
      <w:r w:rsidRPr="00342036">
        <w:rPr>
          <w:rFonts w:ascii="Times New Roman" w:hAnsi="Times New Roman"/>
          <w:sz w:val="24"/>
          <w:szCs w:val="24"/>
        </w:rPr>
        <w:t>к</w:t>
      </w:r>
      <w:r w:rsidRPr="00342036">
        <w:rPr>
          <w:rFonts w:ascii="Times New Roman" w:hAnsi="Times New Roman"/>
          <w:spacing w:val="1"/>
          <w:sz w:val="24"/>
          <w:szCs w:val="24"/>
        </w:rPr>
        <w:t xml:space="preserve"> </w:t>
      </w:r>
      <w:r w:rsidRPr="00342036">
        <w:rPr>
          <w:rFonts w:ascii="Times New Roman" w:hAnsi="Times New Roman"/>
          <w:sz w:val="24"/>
          <w:szCs w:val="24"/>
        </w:rPr>
        <w:t>ее</w:t>
      </w:r>
      <w:r w:rsidRPr="00342036">
        <w:rPr>
          <w:rFonts w:ascii="Times New Roman" w:hAnsi="Times New Roman"/>
          <w:spacing w:val="1"/>
          <w:sz w:val="24"/>
          <w:szCs w:val="24"/>
        </w:rPr>
        <w:t xml:space="preserve"> </w:t>
      </w:r>
      <w:r w:rsidRPr="00342036">
        <w:rPr>
          <w:rFonts w:ascii="Times New Roman" w:hAnsi="Times New Roman"/>
          <w:sz w:val="24"/>
          <w:szCs w:val="24"/>
        </w:rPr>
        <w:t>истории</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1"/>
          <w:sz w:val="24"/>
          <w:szCs w:val="24"/>
        </w:rPr>
        <w:t xml:space="preserve"> </w:t>
      </w:r>
      <w:r w:rsidRPr="00342036">
        <w:rPr>
          <w:rFonts w:ascii="Times New Roman" w:hAnsi="Times New Roman"/>
          <w:sz w:val="24"/>
          <w:szCs w:val="24"/>
        </w:rPr>
        <w:t>ответственного отношения</w:t>
      </w:r>
      <w:r w:rsidRPr="00342036">
        <w:rPr>
          <w:rFonts w:ascii="Times New Roman" w:hAnsi="Times New Roman"/>
          <w:spacing w:val="-3"/>
          <w:sz w:val="24"/>
          <w:szCs w:val="24"/>
        </w:rPr>
        <w:t xml:space="preserve"> </w:t>
      </w:r>
      <w:r w:rsidRPr="00342036">
        <w:rPr>
          <w:rFonts w:ascii="Times New Roman" w:hAnsi="Times New Roman"/>
          <w:sz w:val="24"/>
          <w:szCs w:val="24"/>
        </w:rPr>
        <w:t>к ее</w:t>
      </w:r>
      <w:r w:rsidRPr="00342036">
        <w:rPr>
          <w:rFonts w:ascii="Times New Roman" w:hAnsi="Times New Roman"/>
          <w:spacing w:val="-1"/>
          <w:sz w:val="24"/>
          <w:szCs w:val="24"/>
        </w:rPr>
        <w:t xml:space="preserve"> </w:t>
      </w:r>
      <w:r w:rsidRPr="00342036">
        <w:rPr>
          <w:rFonts w:ascii="Times New Roman" w:hAnsi="Times New Roman"/>
          <w:sz w:val="24"/>
          <w:szCs w:val="24"/>
        </w:rPr>
        <w:t>современности.</w:t>
      </w:r>
    </w:p>
    <w:p w:rsidR="00B3528E" w:rsidRPr="00342036" w:rsidRDefault="00B3528E" w:rsidP="00B3528E">
      <w:pPr>
        <w:widowControl w:val="0"/>
        <w:autoSpaceDE w:val="0"/>
        <w:autoSpaceDN w:val="0"/>
        <w:ind w:right="106"/>
        <w:jc w:val="both"/>
        <w:rPr>
          <w:rFonts w:ascii="Times New Roman" w:hAnsi="Times New Roman"/>
          <w:sz w:val="24"/>
          <w:szCs w:val="24"/>
        </w:rPr>
      </w:pPr>
      <w:r w:rsidRPr="00342036">
        <w:rPr>
          <w:rFonts w:ascii="Times New Roman" w:hAnsi="Times New Roman"/>
          <w:b/>
          <w:sz w:val="24"/>
          <w:szCs w:val="24"/>
        </w:rPr>
        <w:t>ЛР 18</w:t>
      </w:r>
      <w:r w:rsidRPr="00342036">
        <w:rPr>
          <w:rFonts w:ascii="Times New Roman" w:hAnsi="Times New Roman"/>
          <w:sz w:val="24"/>
          <w:szCs w:val="24"/>
        </w:rPr>
        <w:t>. Ценностное отношение обучающихся к людям иной национальности,</w:t>
      </w:r>
      <w:r w:rsidRPr="00342036">
        <w:rPr>
          <w:rFonts w:ascii="Times New Roman" w:hAnsi="Times New Roman"/>
          <w:spacing w:val="1"/>
          <w:sz w:val="24"/>
          <w:szCs w:val="24"/>
        </w:rPr>
        <w:t xml:space="preserve"> </w:t>
      </w:r>
      <w:r w:rsidRPr="00342036">
        <w:rPr>
          <w:rFonts w:ascii="Times New Roman" w:hAnsi="Times New Roman"/>
          <w:sz w:val="24"/>
          <w:szCs w:val="24"/>
        </w:rPr>
        <w:t>веры,</w:t>
      </w:r>
      <w:r w:rsidRPr="00342036">
        <w:rPr>
          <w:rFonts w:ascii="Times New Roman" w:hAnsi="Times New Roman"/>
          <w:spacing w:val="-2"/>
          <w:sz w:val="24"/>
          <w:szCs w:val="24"/>
        </w:rPr>
        <w:t xml:space="preserve"> </w:t>
      </w:r>
      <w:r w:rsidRPr="00342036">
        <w:rPr>
          <w:rFonts w:ascii="Times New Roman" w:hAnsi="Times New Roman"/>
          <w:sz w:val="24"/>
          <w:szCs w:val="24"/>
        </w:rPr>
        <w:t>культуры; уважительного</w:t>
      </w:r>
      <w:r w:rsidRPr="00342036">
        <w:rPr>
          <w:rFonts w:ascii="Times New Roman" w:hAnsi="Times New Roman"/>
          <w:spacing w:val="1"/>
          <w:sz w:val="24"/>
          <w:szCs w:val="24"/>
        </w:rPr>
        <w:t xml:space="preserve"> </w:t>
      </w:r>
      <w:r w:rsidRPr="00342036">
        <w:rPr>
          <w:rFonts w:ascii="Times New Roman" w:hAnsi="Times New Roman"/>
          <w:sz w:val="24"/>
          <w:szCs w:val="24"/>
        </w:rPr>
        <w:t>отношения</w:t>
      </w:r>
      <w:r w:rsidRPr="00342036">
        <w:rPr>
          <w:rFonts w:ascii="Times New Roman" w:hAnsi="Times New Roman"/>
          <w:spacing w:val="-4"/>
          <w:sz w:val="24"/>
          <w:szCs w:val="24"/>
        </w:rPr>
        <w:t xml:space="preserve"> </w:t>
      </w:r>
      <w:r w:rsidRPr="00342036">
        <w:rPr>
          <w:rFonts w:ascii="Times New Roman" w:hAnsi="Times New Roman"/>
          <w:sz w:val="24"/>
          <w:szCs w:val="24"/>
        </w:rPr>
        <w:t>к их взглядам.</w:t>
      </w:r>
    </w:p>
    <w:p w:rsidR="00B3528E" w:rsidRPr="00342036" w:rsidRDefault="00B3528E" w:rsidP="00B3528E">
      <w:pPr>
        <w:widowControl w:val="0"/>
        <w:autoSpaceDE w:val="0"/>
        <w:autoSpaceDN w:val="0"/>
        <w:spacing w:line="242" w:lineRule="auto"/>
        <w:ind w:right="106"/>
        <w:jc w:val="both"/>
        <w:rPr>
          <w:rFonts w:ascii="Times New Roman" w:hAnsi="Times New Roman"/>
          <w:sz w:val="24"/>
          <w:szCs w:val="24"/>
        </w:rPr>
      </w:pPr>
      <w:r w:rsidRPr="00342036">
        <w:rPr>
          <w:rFonts w:ascii="Times New Roman" w:hAnsi="Times New Roman"/>
          <w:b/>
          <w:sz w:val="24"/>
          <w:szCs w:val="24"/>
        </w:rPr>
        <w:t xml:space="preserve">ЛР 19. </w:t>
      </w:r>
      <w:r w:rsidRPr="00342036">
        <w:rPr>
          <w:rFonts w:ascii="Times New Roman" w:hAnsi="Times New Roman"/>
          <w:sz w:val="24"/>
          <w:szCs w:val="24"/>
        </w:rPr>
        <w:t>Уважительное отношения обучающихся к результатам собственного и</w:t>
      </w:r>
      <w:r w:rsidRPr="00342036">
        <w:rPr>
          <w:rFonts w:ascii="Times New Roman" w:hAnsi="Times New Roman"/>
          <w:spacing w:val="1"/>
          <w:sz w:val="24"/>
          <w:szCs w:val="24"/>
        </w:rPr>
        <w:t xml:space="preserve"> </w:t>
      </w:r>
      <w:r w:rsidRPr="00342036">
        <w:rPr>
          <w:rFonts w:ascii="Times New Roman" w:hAnsi="Times New Roman"/>
          <w:sz w:val="24"/>
          <w:szCs w:val="24"/>
        </w:rPr>
        <w:t>чужого труда.</w:t>
      </w:r>
    </w:p>
    <w:p w:rsidR="00B3528E" w:rsidRPr="00342036" w:rsidRDefault="00B3528E" w:rsidP="00B3528E">
      <w:pPr>
        <w:widowControl w:val="0"/>
        <w:autoSpaceDE w:val="0"/>
        <w:autoSpaceDN w:val="0"/>
        <w:spacing w:line="317" w:lineRule="exact"/>
        <w:jc w:val="both"/>
        <w:rPr>
          <w:rFonts w:ascii="Times New Roman" w:hAnsi="Times New Roman"/>
          <w:sz w:val="24"/>
          <w:szCs w:val="24"/>
        </w:rPr>
      </w:pPr>
      <w:r w:rsidRPr="00342036">
        <w:rPr>
          <w:rFonts w:ascii="Times New Roman" w:hAnsi="Times New Roman"/>
          <w:b/>
          <w:sz w:val="24"/>
          <w:szCs w:val="24"/>
        </w:rPr>
        <w:t>ЛР</w:t>
      </w:r>
      <w:r w:rsidRPr="00342036">
        <w:rPr>
          <w:rFonts w:ascii="Times New Roman" w:hAnsi="Times New Roman"/>
          <w:b/>
          <w:spacing w:val="-4"/>
          <w:sz w:val="24"/>
          <w:szCs w:val="24"/>
        </w:rPr>
        <w:t xml:space="preserve"> </w:t>
      </w:r>
      <w:r w:rsidRPr="00342036">
        <w:rPr>
          <w:rFonts w:ascii="Times New Roman" w:hAnsi="Times New Roman"/>
          <w:b/>
          <w:sz w:val="24"/>
          <w:szCs w:val="24"/>
        </w:rPr>
        <w:t>22</w:t>
      </w:r>
      <w:r w:rsidRPr="00342036">
        <w:rPr>
          <w:rFonts w:ascii="Times New Roman" w:hAnsi="Times New Roman"/>
          <w:b/>
          <w:spacing w:val="-1"/>
          <w:sz w:val="24"/>
          <w:szCs w:val="24"/>
        </w:rPr>
        <w:t xml:space="preserve"> </w:t>
      </w:r>
      <w:r w:rsidRPr="00342036">
        <w:rPr>
          <w:rFonts w:ascii="Times New Roman" w:hAnsi="Times New Roman"/>
          <w:sz w:val="24"/>
          <w:szCs w:val="24"/>
        </w:rPr>
        <w:t>Приобретение</w:t>
      </w:r>
      <w:r w:rsidRPr="00342036">
        <w:rPr>
          <w:rFonts w:ascii="Times New Roman" w:hAnsi="Times New Roman"/>
          <w:spacing w:val="-2"/>
          <w:sz w:val="24"/>
          <w:szCs w:val="24"/>
        </w:rPr>
        <w:t xml:space="preserve"> </w:t>
      </w:r>
      <w:r w:rsidRPr="00342036">
        <w:rPr>
          <w:rFonts w:ascii="Times New Roman" w:hAnsi="Times New Roman"/>
          <w:sz w:val="24"/>
          <w:szCs w:val="24"/>
        </w:rPr>
        <w:t>навыков</w:t>
      </w:r>
      <w:r w:rsidRPr="00342036">
        <w:rPr>
          <w:rFonts w:ascii="Times New Roman" w:hAnsi="Times New Roman"/>
          <w:spacing w:val="-6"/>
          <w:sz w:val="24"/>
          <w:szCs w:val="24"/>
        </w:rPr>
        <w:t xml:space="preserve"> </w:t>
      </w:r>
      <w:r w:rsidRPr="00342036">
        <w:rPr>
          <w:rFonts w:ascii="Times New Roman" w:hAnsi="Times New Roman"/>
          <w:sz w:val="24"/>
          <w:szCs w:val="24"/>
        </w:rPr>
        <w:t>общения</w:t>
      </w:r>
      <w:r w:rsidRPr="00342036">
        <w:rPr>
          <w:rFonts w:ascii="Times New Roman" w:hAnsi="Times New Roman"/>
          <w:spacing w:val="-5"/>
          <w:sz w:val="24"/>
          <w:szCs w:val="24"/>
        </w:rPr>
        <w:t xml:space="preserve"> </w:t>
      </w:r>
      <w:r w:rsidRPr="00342036">
        <w:rPr>
          <w:rFonts w:ascii="Times New Roman" w:hAnsi="Times New Roman"/>
          <w:sz w:val="24"/>
          <w:szCs w:val="24"/>
        </w:rPr>
        <w:t>и</w:t>
      </w:r>
      <w:r w:rsidRPr="00342036">
        <w:rPr>
          <w:rFonts w:ascii="Times New Roman" w:hAnsi="Times New Roman"/>
          <w:spacing w:val="-2"/>
          <w:sz w:val="24"/>
          <w:szCs w:val="24"/>
        </w:rPr>
        <w:t xml:space="preserve"> </w:t>
      </w:r>
      <w:r w:rsidRPr="00342036">
        <w:rPr>
          <w:rFonts w:ascii="Times New Roman" w:hAnsi="Times New Roman"/>
          <w:sz w:val="24"/>
          <w:szCs w:val="24"/>
        </w:rPr>
        <w:t>самоуправления.</w:t>
      </w:r>
    </w:p>
    <w:p w:rsidR="00B3528E" w:rsidRPr="00342036" w:rsidRDefault="00B3528E" w:rsidP="00B3528E">
      <w:pPr>
        <w:spacing w:after="0" w:line="360" w:lineRule="auto"/>
        <w:jc w:val="both"/>
        <w:rPr>
          <w:rFonts w:ascii="Times New Roman" w:hAnsi="Times New Roman"/>
          <w:sz w:val="24"/>
          <w:szCs w:val="24"/>
        </w:rPr>
      </w:pPr>
      <w:r w:rsidRPr="00342036">
        <w:rPr>
          <w:rFonts w:ascii="Times New Roman" w:hAnsi="Times New Roman"/>
          <w:b/>
          <w:sz w:val="24"/>
          <w:szCs w:val="24"/>
        </w:rPr>
        <w:lastRenderedPageBreak/>
        <w:t>ЛР</w:t>
      </w:r>
      <w:r w:rsidRPr="00342036">
        <w:rPr>
          <w:rFonts w:ascii="Times New Roman" w:hAnsi="Times New Roman"/>
          <w:b/>
          <w:spacing w:val="1"/>
          <w:sz w:val="24"/>
          <w:szCs w:val="24"/>
        </w:rPr>
        <w:t xml:space="preserve"> </w:t>
      </w:r>
      <w:r w:rsidRPr="00342036">
        <w:rPr>
          <w:rFonts w:ascii="Times New Roman" w:hAnsi="Times New Roman"/>
          <w:b/>
          <w:sz w:val="24"/>
          <w:szCs w:val="24"/>
        </w:rPr>
        <w:t>23.</w:t>
      </w:r>
      <w:r w:rsidRPr="00342036">
        <w:rPr>
          <w:rFonts w:ascii="Times New Roman" w:hAnsi="Times New Roman"/>
          <w:b/>
          <w:spacing w:val="1"/>
          <w:sz w:val="24"/>
          <w:szCs w:val="24"/>
        </w:rPr>
        <w:t xml:space="preserve"> </w:t>
      </w:r>
      <w:r w:rsidRPr="00342036">
        <w:rPr>
          <w:rFonts w:ascii="Times New Roman" w:hAnsi="Times New Roman"/>
          <w:sz w:val="24"/>
          <w:szCs w:val="24"/>
        </w:rPr>
        <w:t>Получение</w:t>
      </w:r>
      <w:r w:rsidRPr="00342036">
        <w:rPr>
          <w:rFonts w:ascii="Times New Roman" w:hAnsi="Times New Roman"/>
          <w:spacing w:val="1"/>
          <w:sz w:val="24"/>
          <w:szCs w:val="24"/>
        </w:rPr>
        <w:t xml:space="preserve"> </w:t>
      </w:r>
      <w:r w:rsidRPr="00342036">
        <w:rPr>
          <w:rFonts w:ascii="Times New Roman" w:hAnsi="Times New Roman"/>
          <w:sz w:val="24"/>
          <w:szCs w:val="24"/>
        </w:rPr>
        <w:t>обучающимися</w:t>
      </w:r>
      <w:r w:rsidRPr="00342036">
        <w:rPr>
          <w:rFonts w:ascii="Times New Roman" w:hAnsi="Times New Roman"/>
          <w:spacing w:val="1"/>
          <w:sz w:val="24"/>
          <w:szCs w:val="24"/>
        </w:rPr>
        <w:t xml:space="preserve"> </w:t>
      </w:r>
      <w:r w:rsidRPr="00342036">
        <w:rPr>
          <w:rFonts w:ascii="Times New Roman" w:hAnsi="Times New Roman"/>
          <w:sz w:val="24"/>
          <w:szCs w:val="24"/>
        </w:rPr>
        <w:t>возможности</w:t>
      </w:r>
      <w:r w:rsidRPr="00342036">
        <w:rPr>
          <w:rFonts w:ascii="Times New Roman" w:hAnsi="Times New Roman"/>
          <w:spacing w:val="1"/>
          <w:sz w:val="24"/>
          <w:szCs w:val="24"/>
        </w:rPr>
        <w:t xml:space="preserve"> </w:t>
      </w:r>
      <w:r w:rsidRPr="00342036">
        <w:rPr>
          <w:rFonts w:ascii="Times New Roman" w:hAnsi="Times New Roman"/>
          <w:sz w:val="24"/>
          <w:szCs w:val="24"/>
        </w:rPr>
        <w:t>самораскрытия</w:t>
      </w:r>
      <w:r w:rsidRPr="00342036">
        <w:rPr>
          <w:rFonts w:ascii="Times New Roman" w:hAnsi="Times New Roman"/>
          <w:spacing w:val="1"/>
          <w:sz w:val="24"/>
          <w:szCs w:val="24"/>
        </w:rPr>
        <w:t xml:space="preserve"> </w:t>
      </w:r>
      <w:r w:rsidRPr="00342036">
        <w:rPr>
          <w:rFonts w:ascii="Times New Roman" w:hAnsi="Times New Roman"/>
          <w:sz w:val="24"/>
          <w:szCs w:val="24"/>
        </w:rPr>
        <w:t>и</w:t>
      </w:r>
      <w:r w:rsidRPr="00342036">
        <w:rPr>
          <w:rFonts w:ascii="Times New Roman" w:hAnsi="Times New Roman"/>
          <w:spacing w:val="-67"/>
          <w:sz w:val="24"/>
          <w:szCs w:val="24"/>
        </w:rPr>
        <w:t xml:space="preserve"> </w:t>
      </w:r>
      <w:r w:rsidRPr="00342036">
        <w:rPr>
          <w:rFonts w:ascii="Times New Roman" w:hAnsi="Times New Roman"/>
          <w:sz w:val="24"/>
          <w:szCs w:val="24"/>
        </w:rPr>
        <w:t>самореализация</w:t>
      </w:r>
      <w:r w:rsidRPr="00342036">
        <w:rPr>
          <w:rFonts w:ascii="Times New Roman" w:hAnsi="Times New Roman"/>
          <w:spacing w:val="-1"/>
          <w:sz w:val="24"/>
          <w:szCs w:val="24"/>
        </w:rPr>
        <w:t xml:space="preserve"> </w:t>
      </w:r>
      <w:r w:rsidRPr="00342036">
        <w:rPr>
          <w:rFonts w:ascii="Times New Roman" w:hAnsi="Times New Roman"/>
          <w:sz w:val="24"/>
          <w:szCs w:val="24"/>
        </w:rPr>
        <w:t>лично</w:t>
      </w:r>
    </w:p>
    <w:p w:rsidR="00B3528E" w:rsidRPr="007A7623" w:rsidRDefault="00B3528E" w:rsidP="00B3528E">
      <w:pPr>
        <w:spacing w:after="0" w:line="360" w:lineRule="auto"/>
        <w:ind w:firstLine="709"/>
        <w:jc w:val="both"/>
        <w:rPr>
          <w:rFonts w:ascii="Times New Roman" w:hAnsi="Times New Roman"/>
          <w:sz w:val="28"/>
          <w:szCs w:val="28"/>
          <w:lang w:eastAsia="ru-RU"/>
        </w:rPr>
      </w:pPr>
      <w:r w:rsidRPr="007A7623">
        <w:rPr>
          <w:rFonts w:ascii="Times New Roman" w:hAnsi="Times New Roman"/>
          <w:sz w:val="28"/>
          <w:szCs w:val="28"/>
          <w:lang w:eastAsia="ru-RU"/>
        </w:rPr>
        <w:t xml:space="preserve">Формой аттестации по </w:t>
      </w:r>
      <w:r w:rsidRPr="007A7623">
        <w:rPr>
          <w:rFonts w:ascii="Times New Roman" w:hAnsi="Times New Roman"/>
          <w:noProof/>
          <w:sz w:val="28"/>
          <w:szCs w:val="28"/>
          <w:lang w:eastAsia="ru-RU"/>
        </w:rPr>
        <w:t>учебной дисциплине Метрология, стандартизация, сертификация и техническое документоведение</w:t>
      </w:r>
      <w:r w:rsidRPr="007A7623">
        <w:rPr>
          <w:rFonts w:ascii="Times New Roman" w:hAnsi="Times New Roman"/>
          <w:sz w:val="28"/>
          <w:szCs w:val="28"/>
          <w:lang w:eastAsia="ru-RU"/>
        </w:rPr>
        <w:t xml:space="preserve"> является дифференцированный зачет</w:t>
      </w:r>
    </w:p>
    <w:p w:rsidR="00B3528E" w:rsidRPr="007A7623" w:rsidRDefault="00B3528E" w:rsidP="00B3528E">
      <w:pPr>
        <w:spacing w:after="0" w:line="360" w:lineRule="auto"/>
        <w:ind w:firstLine="708"/>
        <w:jc w:val="both"/>
        <w:rPr>
          <w:rFonts w:ascii="Times New Roman" w:hAnsi="Times New Roman"/>
          <w:i/>
          <w:sz w:val="28"/>
          <w:szCs w:val="28"/>
          <w:lang w:eastAsia="ru-RU"/>
        </w:rPr>
      </w:pPr>
    </w:p>
    <w:p w:rsidR="00B3528E" w:rsidRPr="007A7623" w:rsidRDefault="00B3528E" w:rsidP="00B3528E">
      <w:pPr>
        <w:spacing w:after="0" w:line="360" w:lineRule="auto"/>
        <w:jc w:val="both"/>
        <w:rPr>
          <w:rFonts w:ascii="Times New Roman" w:hAnsi="Times New Roman"/>
          <w:b/>
          <w:sz w:val="28"/>
          <w:szCs w:val="28"/>
          <w:lang w:eastAsia="ru-RU"/>
        </w:rPr>
        <w:sectPr w:rsidR="00B3528E" w:rsidRPr="007A7623" w:rsidSect="00AF0BFE">
          <w:footerReference w:type="default" r:id="rId7"/>
          <w:pgSz w:w="11906" w:h="16838"/>
          <w:pgMar w:top="1134" w:right="851" w:bottom="899" w:left="1701" w:header="709" w:footer="709" w:gutter="0"/>
          <w:cols w:space="708"/>
          <w:titlePg/>
          <w:docGrid w:linePitch="360"/>
        </w:sectPr>
      </w:pPr>
    </w:p>
    <w:p w:rsidR="00B3528E" w:rsidRPr="00342036" w:rsidRDefault="00B3528E" w:rsidP="00B3528E">
      <w:pPr>
        <w:numPr>
          <w:ilvl w:val="0"/>
          <w:numId w:val="2"/>
        </w:numPr>
        <w:shd w:val="clear" w:color="auto" w:fill="FFFFFF"/>
        <w:tabs>
          <w:tab w:val="left" w:pos="254"/>
        </w:tabs>
        <w:spacing w:after="0" w:line="240" w:lineRule="auto"/>
        <w:jc w:val="center"/>
        <w:rPr>
          <w:rFonts w:ascii="Times New Roman" w:hAnsi="Times New Roman"/>
          <w:b/>
          <w:bCs/>
          <w:sz w:val="24"/>
          <w:szCs w:val="24"/>
        </w:rPr>
      </w:pPr>
      <w:r w:rsidRPr="00342036">
        <w:rPr>
          <w:rFonts w:ascii="Times New Roman" w:hAnsi="Times New Roman"/>
          <w:b/>
          <w:bCs/>
          <w:sz w:val="24"/>
          <w:szCs w:val="24"/>
        </w:rPr>
        <w:lastRenderedPageBreak/>
        <w:t>Результаты освоения дисциплины, подлежащие проверке</w:t>
      </w:r>
    </w:p>
    <w:p w:rsidR="00B3528E" w:rsidRPr="00342036" w:rsidRDefault="00B3528E" w:rsidP="00B3528E">
      <w:pPr>
        <w:shd w:val="clear" w:color="auto" w:fill="FFFFFF"/>
        <w:tabs>
          <w:tab w:val="left" w:pos="254"/>
        </w:tabs>
        <w:ind w:firstLine="539"/>
        <w:jc w:val="both"/>
        <w:rPr>
          <w:rFonts w:ascii="Times New Roman" w:hAnsi="Times New Roman"/>
          <w:sz w:val="24"/>
          <w:szCs w:val="24"/>
        </w:rPr>
      </w:pPr>
      <w:r w:rsidRPr="00342036">
        <w:rPr>
          <w:rFonts w:ascii="Times New Roman" w:hAnsi="Times New Roman"/>
          <w:sz w:val="24"/>
          <w:szCs w:val="24"/>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B3528E" w:rsidRPr="007A7623" w:rsidRDefault="00B3528E" w:rsidP="00B3528E">
      <w:pPr>
        <w:spacing w:after="0" w:line="360" w:lineRule="auto"/>
        <w:jc w:val="right"/>
        <w:rPr>
          <w:rFonts w:ascii="Times New Roman" w:hAnsi="Times New Roman"/>
          <w:sz w:val="28"/>
          <w:szCs w:val="28"/>
          <w:lang w:eastAsia="ru-RU"/>
        </w:rPr>
      </w:pPr>
      <w:r w:rsidRPr="007A7623">
        <w:rPr>
          <w:rFonts w:ascii="Times New Roman" w:hAnsi="Times New Roman"/>
          <w:sz w:val="28"/>
          <w:szCs w:val="28"/>
          <w:lang w:eastAsia="ru-RU"/>
        </w:rPr>
        <w:t>Таблица 3.1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670"/>
        <w:gridCol w:w="2992"/>
      </w:tblGrid>
      <w:tr w:rsidR="00B3528E" w:rsidRPr="007A7623" w:rsidTr="00282437">
        <w:trPr>
          <w:trHeight w:val="567"/>
        </w:trPr>
        <w:tc>
          <w:tcPr>
            <w:tcW w:w="2802" w:type="dxa"/>
            <w:vAlign w:val="center"/>
          </w:tcPr>
          <w:p w:rsidR="00B3528E" w:rsidRPr="00342036" w:rsidRDefault="00B3528E" w:rsidP="00282437">
            <w:pPr>
              <w:shd w:val="clear" w:color="auto" w:fill="FFFFFF"/>
              <w:tabs>
                <w:tab w:val="left" w:pos="254"/>
              </w:tabs>
              <w:spacing w:after="0" w:line="240" w:lineRule="auto"/>
              <w:ind w:firstLine="147"/>
              <w:jc w:val="center"/>
              <w:rPr>
                <w:rFonts w:ascii="Times New Roman" w:hAnsi="Times New Roman"/>
                <w:b/>
                <w:bCs/>
                <w:sz w:val="24"/>
                <w:szCs w:val="24"/>
              </w:rPr>
            </w:pPr>
            <w:r w:rsidRPr="00342036">
              <w:rPr>
                <w:rFonts w:ascii="Times New Roman" w:hAnsi="Times New Roman"/>
                <w:b/>
                <w:bCs/>
                <w:sz w:val="24"/>
                <w:szCs w:val="24"/>
              </w:rPr>
              <w:t>Результаты обучения:</w:t>
            </w:r>
          </w:p>
          <w:p w:rsidR="00B3528E" w:rsidRPr="007A7623" w:rsidRDefault="00B3528E" w:rsidP="00282437">
            <w:pPr>
              <w:spacing w:after="0" w:line="240" w:lineRule="auto"/>
              <w:jc w:val="center"/>
              <w:rPr>
                <w:rFonts w:ascii="Times New Roman" w:hAnsi="Times New Roman"/>
                <w:b/>
                <w:bCs/>
              </w:rPr>
            </w:pPr>
            <w:r w:rsidRPr="00342036">
              <w:rPr>
                <w:rFonts w:ascii="Times New Roman" w:hAnsi="Times New Roman"/>
                <w:b/>
                <w:bCs/>
                <w:sz w:val="24"/>
                <w:szCs w:val="24"/>
              </w:rPr>
              <w:t>умения, знания и общие компетенции</w:t>
            </w:r>
          </w:p>
        </w:tc>
        <w:tc>
          <w:tcPr>
            <w:tcW w:w="3670" w:type="dxa"/>
            <w:vAlign w:val="center"/>
          </w:tcPr>
          <w:p w:rsidR="00B3528E" w:rsidRPr="007A7623" w:rsidRDefault="00B3528E" w:rsidP="00282437">
            <w:pPr>
              <w:jc w:val="center"/>
              <w:rPr>
                <w:rFonts w:ascii="Times New Roman" w:hAnsi="Times New Roman"/>
                <w:bCs/>
              </w:rPr>
            </w:pPr>
            <w:r w:rsidRPr="007A7623">
              <w:rPr>
                <w:rFonts w:ascii="Times New Roman" w:hAnsi="Times New Roman"/>
                <w:b/>
              </w:rPr>
              <w:t>Основные показатели оценки результата</w:t>
            </w:r>
          </w:p>
        </w:tc>
        <w:tc>
          <w:tcPr>
            <w:tcW w:w="2992" w:type="dxa"/>
            <w:vAlign w:val="center"/>
          </w:tcPr>
          <w:p w:rsidR="00B3528E" w:rsidRPr="00342036" w:rsidRDefault="00B3528E" w:rsidP="00282437">
            <w:pPr>
              <w:jc w:val="center"/>
              <w:rPr>
                <w:rFonts w:ascii="Times New Roman" w:hAnsi="Times New Roman"/>
                <w:b/>
                <w:bCs/>
                <w:sz w:val="24"/>
                <w:szCs w:val="24"/>
              </w:rPr>
            </w:pPr>
            <w:r w:rsidRPr="00342036">
              <w:rPr>
                <w:rFonts w:ascii="Times New Roman" w:hAnsi="Times New Roman"/>
                <w:b/>
                <w:bCs/>
                <w:sz w:val="24"/>
                <w:szCs w:val="24"/>
              </w:rPr>
              <w:t>Форма контроля и оценивания</w:t>
            </w:r>
          </w:p>
        </w:tc>
      </w:tr>
      <w:tr w:rsidR="00B3528E" w:rsidRPr="007A7623" w:rsidTr="00282437">
        <w:trPr>
          <w:trHeight w:val="109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01. Выбирать способы решения задач профессиональной деятельности применительно к различным контекстам;</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сущность и социальную значимость своей профессии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устойчивый интерес к будущей профессии как при изучении теории, так и при реализации полученных знаний в ходе практических занятий, в период прохождения практики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99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оценки эффективности и качества реализации профессиональных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собственную деятельность, исходя из цели и способов её достижения;</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ресурсы, необходимые в процессе выполнения профессиональных задач;</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998"/>
        </w:trPr>
        <w:tc>
          <w:tcPr>
            <w:tcW w:w="2802" w:type="dxa"/>
            <w:vAlign w:val="center"/>
          </w:tcPr>
          <w:p w:rsidR="00B3528E" w:rsidRPr="00E41B08" w:rsidRDefault="00B3528E" w:rsidP="00282437">
            <w:pPr>
              <w:pStyle w:val="af0"/>
              <w:jc w:val="center"/>
              <w:rPr>
                <w:rFonts w:ascii="Times New Roman" w:hAnsi="Times New Roman"/>
                <w:sz w:val="20"/>
              </w:rPr>
            </w:pPr>
            <w:r w:rsidRPr="00E41B08">
              <w:rPr>
                <w:rFonts w:ascii="Times New Roman" w:hAnsi="Times New Roman"/>
                <w:color w:val="000000"/>
                <w:sz w:val="20"/>
                <w:szCs w:val="24"/>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оценки эффективности и качества реализации профессиональных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собственную деятельность, исходя из цели и способов её достижения;</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планировать ресурсы, необходимые в процессе выполнения профессиональных задач;</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372"/>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04. Эффективно взаимодействовать и работать в коллективе и команде;</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Знать: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поиска актуальной информации, необходимой как для решения профессиональных задач, так и служащей целям профессионального и личностного роста</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извлекать и осуществлять первичную обработку информации;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 обрабатывать полученную из различных источников информацию в соответствии с поставленными целями; </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Оценка самостоятельной работы студентов.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844"/>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 xml:space="preserve">ОК 05. Осуществлять устную и письменную коммуникацию на государственном языке Российской Федерации с </w:t>
            </w:r>
            <w:r w:rsidRPr="005E034E">
              <w:rPr>
                <w:rFonts w:ascii="Times New Roman" w:hAnsi="Times New Roman"/>
                <w:sz w:val="20"/>
              </w:rPr>
              <w:lastRenderedPageBreak/>
              <w:t>учетом особенностей социального и культурного контекста;</w:t>
            </w:r>
          </w:p>
        </w:tc>
        <w:tc>
          <w:tcPr>
            <w:tcW w:w="3670" w:type="dxa"/>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lastRenderedPageBreak/>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 знать о видах предлагаемого на рынке специализированного программного обеспечения, информационно-коммуникационных технологий, </w:t>
            </w:r>
            <w:r w:rsidRPr="007A7623">
              <w:rPr>
                <w:rFonts w:ascii="Times New Roman" w:hAnsi="Times New Roman"/>
                <w:sz w:val="20"/>
              </w:rPr>
              <w:lastRenderedPageBreak/>
              <w:t>реализуемых в профессиональной деятельности;</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Уметь: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способен реализовывать профессиональную деятельность с использованием специализированного программного обеспечения, информационно-коммуникационных технологий;</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lastRenderedPageBreak/>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 Дифференцированный зачет.</w:t>
            </w:r>
          </w:p>
        </w:tc>
      </w:tr>
      <w:tr w:rsidR="00B3528E" w:rsidRPr="007A7623" w:rsidTr="00282437">
        <w:trPr>
          <w:trHeight w:val="844"/>
        </w:trPr>
        <w:tc>
          <w:tcPr>
            <w:tcW w:w="2802" w:type="dxa"/>
          </w:tcPr>
          <w:p w:rsidR="00B3528E" w:rsidRPr="00E41B08" w:rsidRDefault="00B3528E" w:rsidP="00282437">
            <w:pPr>
              <w:spacing w:after="0" w:line="240" w:lineRule="auto"/>
              <w:jc w:val="both"/>
              <w:rPr>
                <w:rFonts w:ascii="Times New Roman" w:eastAsia="Arial Unicode MS" w:hAnsi="Times New Roman"/>
                <w:color w:val="000000"/>
                <w:sz w:val="20"/>
                <w:szCs w:val="24"/>
                <w:lang w:eastAsia="ru-RU"/>
              </w:rPr>
            </w:pPr>
            <w:r w:rsidRPr="00E41B08">
              <w:rPr>
                <w:rFonts w:ascii="Times New Roman" w:hAnsi="Times New Roman"/>
                <w:sz w:val="20"/>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w:t>
            </w:r>
          </w:p>
        </w:tc>
      </w:tr>
      <w:tr w:rsidR="00B3528E" w:rsidRPr="007A7623" w:rsidTr="00282437">
        <w:trPr>
          <w:trHeight w:val="844"/>
        </w:trPr>
        <w:tc>
          <w:tcPr>
            <w:tcW w:w="2802" w:type="dxa"/>
          </w:tcPr>
          <w:p w:rsidR="00B3528E" w:rsidRPr="00E41B08" w:rsidRDefault="00B3528E" w:rsidP="00282437">
            <w:pPr>
              <w:spacing w:after="0" w:line="240" w:lineRule="auto"/>
              <w:jc w:val="both"/>
              <w:rPr>
                <w:rFonts w:ascii="Times New Roman" w:eastAsia="Arial Unicode MS" w:hAnsi="Times New Roman"/>
                <w:color w:val="000000"/>
                <w:sz w:val="20"/>
                <w:szCs w:val="24"/>
                <w:lang w:eastAsia="ru-RU"/>
              </w:rPr>
            </w:pPr>
            <w:r w:rsidRPr="00E41B08">
              <w:rPr>
                <w:rFonts w:ascii="Times New Roman" w:hAnsi="Times New Roman"/>
                <w:sz w:val="20"/>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Экспертная оценка выполнения практического задания</w:t>
            </w:r>
          </w:p>
        </w:tc>
      </w:tr>
      <w:tr w:rsidR="00B3528E" w:rsidRPr="007A7623" w:rsidTr="00282437">
        <w:trPr>
          <w:trHeight w:val="1268"/>
        </w:trPr>
        <w:tc>
          <w:tcPr>
            <w:tcW w:w="2802" w:type="dxa"/>
            <w:vAlign w:val="center"/>
          </w:tcPr>
          <w:p w:rsidR="00B3528E" w:rsidRPr="007A7623" w:rsidRDefault="00B3528E" w:rsidP="00282437">
            <w:pPr>
              <w:pStyle w:val="af0"/>
              <w:jc w:val="center"/>
              <w:rPr>
                <w:rFonts w:ascii="Times New Roman" w:hAnsi="Times New Roman"/>
                <w:sz w:val="20"/>
              </w:rPr>
            </w:pPr>
            <w:r w:rsidRPr="005E034E">
              <w:rPr>
                <w:rFonts w:ascii="Times New Roman" w:hAnsi="Times New Roman"/>
                <w:sz w:val="20"/>
              </w:rPr>
              <w:t>ОК 09. Пользоваться профессиональной документацией на государственном и иностранном языках.»;</w:t>
            </w:r>
          </w:p>
        </w:tc>
        <w:tc>
          <w:tcPr>
            <w:tcW w:w="3670"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Знать: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направления реформирования бухгалтерского, налогового, гражданского законодательства, регулирующего порядок осуществления профессиональной деятельности, а также направления совершенствования компьютерных технологий</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Уметь:</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демонстрировать примеры адаптации профессиональной деятельности к изменившимся условиям её реализации</w:t>
            </w:r>
          </w:p>
        </w:tc>
        <w:tc>
          <w:tcPr>
            <w:tcW w:w="2992" w:type="dxa"/>
            <w:vAlign w:val="center"/>
          </w:tcPr>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Устный опрос. Решение ситуационных задач</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Экспертная оценка выполнения практического задания. </w:t>
            </w:r>
          </w:p>
        </w:tc>
      </w:tr>
      <w:tr w:rsidR="00B3528E" w:rsidRPr="007A7623" w:rsidTr="00282437">
        <w:trPr>
          <w:trHeight w:val="1268"/>
        </w:trPr>
        <w:tc>
          <w:tcPr>
            <w:tcW w:w="2802" w:type="dxa"/>
            <w:vAlign w:val="center"/>
          </w:tcPr>
          <w:p w:rsidR="00B3528E" w:rsidRPr="007A7623" w:rsidRDefault="00B3528E" w:rsidP="00282437">
            <w:pPr>
              <w:pStyle w:val="af0"/>
              <w:ind w:firstLine="709"/>
              <w:jc w:val="center"/>
              <w:rPr>
                <w:rFonts w:ascii="Times New Roman" w:hAnsi="Times New Roman"/>
                <w:sz w:val="20"/>
              </w:rPr>
            </w:pPr>
            <w:r w:rsidRPr="007A7623">
              <w:rPr>
                <w:rFonts w:ascii="Times New Roman" w:hAnsi="Times New Roman"/>
                <w:sz w:val="20"/>
              </w:rPr>
              <w:t xml:space="preserve">ПК 1.1. </w:t>
            </w:r>
            <w:r w:rsidRPr="00463509">
              <w:rPr>
                <w:rFonts w:ascii="Times New Roman" w:hAnsi="Times New Roman"/>
                <w:color w:val="000000"/>
                <w:szCs w:val="24"/>
              </w:rPr>
              <w:t>. Формиро</w:t>
            </w:r>
            <w:r w:rsidRPr="00463509">
              <w:rPr>
                <w:rFonts w:ascii="Times New Roman" w:hAnsi="Times New Roman"/>
                <w:color w:val="000000"/>
                <w:szCs w:val="24"/>
              </w:rPr>
              <w:softHyphen/>
              <w:t>вать алгоритмы раз</w:t>
            </w:r>
            <w:r w:rsidRPr="00463509">
              <w:rPr>
                <w:rFonts w:ascii="Times New Roman" w:hAnsi="Times New Roman"/>
                <w:color w:val="000000"/>
                <w:szCs w:val="24"/>
              </w:rPr>
              <w:softHyphen/>
              <w:t>работки программ</w:t>
            </w:r>
            <w:r w:rsidRPr="00463509">
              <w:rPr>
                <w:rFonts w:ascii="Times New Roman" w:hAnsi="Times New Roman"/>
                <w:color w:val="000000"/>
                <w:szCs w:val="24"/>
              </w:rPr>
              <w:softHyphen/>
              <w:t>ных модулей в соот</w:t>
            </w:r>
            <w:r w:rsidRPr="00463509">
              <w:rPr>
                <w:rFonts w:ascii="Times New Roman" w:hAnsi="Times New Roman"/>
                <w:color w:val="000000"/>
                <w:szCs w:val="24"/>
              </w:rPr>
              <w:softHyphen/>
              <w:t>ветствии с техниче</w:t>
            </w:r>
            <w:r w:rsidRPr="00463509">
              <w:rPr>
                <w:rFonts w:ascii="Times New Roman" w:hAnsi="Times New Roman"/>
                <w:color w:val="000000"/>
                <w:szCs w:val="24"/>
              </w:rPr>
              <w:softHyphen/>
              <w:t>ским заданием</w:t>
            </w:r>
          </w:p>
        </w:tc>
        <w:tc>
          <w:tcPr>
            <w:tcW w:w="3670" w:type="dxa"/>
            <w:vAlign w:val="center"/>
          </w:tcPr>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разрабатывает анкеты;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составляет опросные листы;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информирует анкетируемого о последовательности проведения социологического исследования;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обрабатывает полученные результаты;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эффективный поиск необходимой информации;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выбор и применение методов и способов анализа рынка потребительского спроса; </w:t>
            </w:r>
          </w:p>
          <w:p w:rsidR="00B3528E" w:rsidRPr="007A7623" w:rsidRDefault="00B3528E" w:rsidP="00282437">
            <w:pPr>
              <w:pStyle w:val="af0"/>
              <w:rPr>
                <w:rFonts w:ascii="Times New Roman" w:hAnsi="Times New Roman"/>
                <w:sz w:val="20"/>
              </w:rPr>
            </w:pPr>
            <w:r w:rsidRPr="007A7623">
              <w:rPr>
                <w:rFonts w:ascii="Times New Roman" w:hAnsi="Times New Roman"/>
                <w:sz w:val="20"/>
              </w:rPr>
              <w:t xml:space="preserve">- выбор и применение методов и способов реализации туристского продукта. </w:t>
            </w:r>
          </w:p>
          <w:p w:rsidR="00B3528E" w:rsidRPr="007A7623" w:rsidRDefault="00B3528E" w:rsidP="00282437">
            <w:pPr>
              <w:pStyle w:val="af0"/>
              <w:jc w:val="both"/>
              <w:rPr>
                <w:rFonts w:ascii="Times New Roman" w:hAnsi="Times New Roman"/>
                <w:sz w:val="20"/>
              </w:rPr>
            </w:pPr>
            <w:r w:rsidRPr="007A7623">
              <w:rPr>
                <w:rFonts w:ascii="Times New Roman" w:hAnsi="Times New Roman"/>
                <w:sz w:val="20"/>
              </w:rPr>
              <w:t xml:space="preserve">ведет документация на электронных и бумажных носителях. </w:t>
            </w:r>
          </w:p>
        </w:tc>
        <w:tc>
          <w:tcPr>
            <w:tcW w:w="2992" w:type="dxa"/>
            <w:vAlign w:val="center"/>
          </w:tcPr>
          <w:p w:rsidR="00B3528E" w:rsidRPr="007A7623" w:rsidRDefault="00B3528E" w:rsidP="00282437">
            <w:pPr>
              <w:keepLines/>
              <w:ind w:left="142"/>
              <w:jc w:val="center"/>
              <w:rPr>
                <w:rFonts w:ascii="Times New Roman" w:hAnsi="Times New Roman"/>
                <w:sz w:val="20"/>
                <w:szCs w:val="20"/>
              </w:rPr>
            </w:pPr>
            <w:r w:rsidRPr="007A7623">
              <w:rPr>
                <w:rFonts w:ascii="Times New Roman" w:hAnsi="Times New Roman"/>
                <w:sz w:val="20"/>
                <w:szCs w:val="20"/>
              </w:rPr>
              <w:t>Решение ситуационных задач</w:t>
            </w:r>
          </w:p>
          <w:p w:rsidR="00B3528E" w:rsidRPr="007A7623" w:rsidRDefault="00B3528E" w:rsidP="00282437">
            <w:pPr>
              <w:ind w:right="-108"/>
              <w:jc w:val="center"/>
              <w:rPr>
                <w:rFonts w:ascii="Times New Roman" w:hAnsi="Times New Roman"/>
                <w:spacing w:val="-7"/>
                <w:sz w:val="20"/>
                <w:szCs w:val="20"/>
              </w:rPr>
            </w:pPr>
            <w:r w:rsidRPr="007A7623">
              <w:rPr>
                <w:rFonts w:ascii="Times New Roman" w:hAnsi="Times New Roman"/>
                <w:sz w:val="20"/>
                <w:szCs w:val="20"/>
              </w:rPr>
              <w:t>Экспертная оценка выполнения практического задания. Дифференцированный зачет.</w:t>
            </w:r>
          </w:p>
        </w:tc>
      </w:tr>
    </w:tbl>
    <w:p w:rsidR="00B3528E" w:rsidRPr="007A7623" w:rsidRDefault="00B3528E" w:rsidP="00B3528E">
      <w:pPr>
        <w:rPr>
          <w:rFonts w:ascii="Times New Roman" w:hAnsi="Times New Roman"/>
          <w:b/>
          <w:sz w:val="28"/>
          <w:szCs w:val="28"/>
          <w:lang w:eastAsia="ru-RU"/>
        </w:rPr>
      </w:pPr>
      <w:r w:rsidRPr="007A7623">
        <w:rPr>
          <w:rFonts w:ascii="Times New Roman" w:hAnsi="Times New Roman"/>
          <w:sz w:val="28"/>
          <w:szCs w:val="28"/>
          <w:lang w:eastAsia="ru-RU"/>
        </w:rPr>
        <w:br w:type="page"/>
      </w:r>
      <w:r w:rsidRPr="007A7623">
        <w:rPr>
          <w:rFonts w:ascii="Times New Roman" w:hAnsi="Times New Roman"/>
          <w:b/>
          <w:sz w:val="28"/>
          <w:szCs w:val="28"/>
          <w:lang w:eastAsia="ru-RU"/>
        </w:rPr>
        <w:lastRenderedPageBreak/>
        <w:t>3. Оценка освоения учебной дисциплины:</w:t>
      </w:r>
    </w:p>
    <w:p w:rsidR="00B3528E" w:rsidRPr="007A7623" w:rsidRDefault="00B3528E" w:rsidP="00B3528E">
      <w:pPr>
        <w:spacing w:after="0" w:line="360" w:lineRule="auto"/>
        <w:ind w:firstLine="709"/>
        <w:jc w:val="both"/>
        <w:rPr>
          <w:rFonts w:ascii="Times New Roman" w:hAnsi="Times New Roman"/>
          <w:b/>
          <w:bCs/>
          <w:sz w:val="28"/>
          <w:szCs w:val="28"/>
          <w:lang w:eastAsia="ru-RU"/>
        </w:rPr>
      </w:pPr>
      <w:r w:rsidRPr="007A7623">
        <w:rPr>
          <w:rFonts w:ascii="Times New Roman" w:hAnsi="Times New Roman"/>
          <w:b/>
          <w:bCs/>
          <w:sz w:val="28"/>
          <w:szCs w:val="28"/>
          <w:lang w:eastAsia="ru-RU"/>
        </w:rPr>
        <w:t>3.1. Формы и методы оценивания</w:t>
      </w:r>
    </w:p>
    <w:p w:rsidR="00B3528E" w:rsidRPr="00342036" w:rsidRDefault="00B3528E" w:rsidP="00B3528E">
      <w:pPr>
        <w:spacing w:after="0" w:line="240" w:lineRule="auto"/>
        <w:ind w:firstLine="709"/>
        <w:jc w:val="both"/>
        <w:rPr>
          <w:rFonts w:ascii="Times New Roman" w:hAnsi="Times New Roman"/>
          <w:sz w:val="24"/>
          <w:szCs w:val="24"/>
          <w:lang w:eastAsia="ru-RU"/>
        </w:rPr>
      </w:pPr>
      <w:r w:rsidRPr="00342036">
        <w:rPr>
          <w:rFonts w:ascii="Times New Roman" w:hAnsi="Times New Roman"/>
          <w:sz w:val="24"/>
          <w:szCs w:val="24"/>
          <w:lang w:eastAsia="ru-RU"/>
        </w:rPr>
        <w:t xml:space="preserve">Предметом оценки являются: умения и знания, предусмотренные ФГОС по </w:t>
      </w:r>
      <w:r w:rsidRPr="00342036">
        <w:rPr>
          <w:rFonts w:ascii="Times New Roman" w:hAnsi="Times New Roman"/>
          <w:noProof/>
          <w:sz w:val="24"/>
          <w:szCs w:val="24"/>
          <w:lang w:eastAsia="ru-RU"/>
        </w:rPr>
        <w:t xml:space="preserve">дисциплине «Стандартизация, сертификация и техническое документоведение», </w:t>
      </w:r>
      <w:r w:rsidRPr="00342036">
        <w:rPr>
          <w:rFonts w:ascii="Times New Roman" w:hAnsi="Times New Roman"/>
          <w:sz w:val="24"/>
          <w:szCs w:val="24"/>
          <w:lang w:eastAsia="ru-RU"/>
        </w:rPr>
        <w:t xml:space="preserve"> направленные на формирование общих и профессиональных компетенций. </w:t>
      </w:r>
    </w:p>
    <w:p w:rsidR="00B3528E" w:rsidRDefault="00B3528E" w:rsidP="00B3528E">
      <w:pPr>
        <w:spacing w:after="120" w:line="240" w:lineRule="auto"/>
        <w:rPr>
          <w:rFonts w:ascii="Times New Roman" w:hAnsi="Times New Roman"/>
          <w:sz w:val="28"/>
          <w:szCs w:val="28"/>
          <w:lang w:eastAsia="ru-RU"/>
        </w:rPr>
      </w:pPr>
    </w:p>
    <w:p w:rsidR="00B3528E" w:rsidRPr="00EE3653" w:rsidRDefault="00B3528E" w:rsidP="00B3528E">
      <w:pPr>
        <w:jc w:val="center"/>
        <w:rPr>
          <w:rFonts w:ascii="Times New Roman" w:hAnsi="Times New Roman"/>
          <w:b/>
          <w:bCs/>
          <w:spacing w:val="-3"/>
          <w:sz w:val="24"/>
          <w:szCs w:val="24"/>
        </w:rPr>
      </w:pPr>
      <w:r w:rsidRPr="00EE3653">
        <w:rPr>
          <w:rFonts w:ascii="Times New Roman" w:hAnsi="Times New Roman"/>
          <w:b/>
          <w:bCs/>
          <w:spacing w:val="-3"/>
          <w:sz w:val="24"/>
          <w:szCs w:val="24"/>
        </w:rPr>
        <w:t>3.2 Кодификатор оценочных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063"/>
      </w:tblGrid>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Функциональный признак оценочного средства (тип контрольного задания)</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Код оценочного средства</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Устный опрос</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УО</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Практическое занятие №</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ПЗ №</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Тестирование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Т</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Контрольная работа №</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КР №</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Задания для самостоятельной работы</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реферат;</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доклад;</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сообщение;</w:t>
            </w:r>
          </w:p>
          <w:p w:rsidR="00B3528E" w:rsidRPr="00EE3653" w:rsidRDefault="00B3528E" w:rsidP="00282437">
            <w:pPr>
              <w:numPr>
                <w:ilvl w:val="0"/>
                <w:numId w:val="7"/>
              </w:num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ЭССЕ.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СР</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Разноуровневые задачи и задания (расчётные, графические)</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РЗЗ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Рабочая тетрадь</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РТ</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Проект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П</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Деловая игра</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ДИ</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Кейс-задача</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КЗ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Зачёт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Дифференцированный зачёт</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ДЗ</w:t>
            </w:r>
          </w:p>
        </w:tc>
      </w:tr>
      <w:tr w:rsidR="00B3528E" w:rsidRPr="00EE3653" w:rsidTr="00282437">
        <w:tc>
          <w:tcPr>
            <w:tcW w:w="6048"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Экзамен</w:t>
            </w:r>
          </w:p>
        </w:tc>
        <w:tc>
          <w:tcPr>
            <w:tcW w:w="3063" w:type="dxa"/>
            <w:hideMark/>
          </w:tcPr>
          <w:p w:rsidR="00B3528E" w:rsidRPr="00EE3653" w:rsidRDefault="00B3528E" w:rsidP="00282437">
            <w:pPr>
              <w:spacing w:after="0" w:line="240" w:lineRule="auto"/>
              <w:rPr>
                <w:rFonts w:ascii="Times New Roman" w:hAnsi="Times New Roman"/>
                <w:b/>
                <w:bCs/>
                <w:spacing w:val="-3"/>
                <w:sz w:val="24"/>
                <w:szCs w:val="24"/>
              </w:rPr>
            </w:pPr>
            <w:r w:rsidRPr="00EE3653">
              <w:rPr>
                <w:rFonts w:ascii="Times New Roman" w:hAnsi="Times New Roman"/>
                <w:b/>
                <w:bCs/>
                <w:spacing w:val="-3"/>
                <w:sz w:val="24"/>
                <w:szCs w:val="24"/>
              </w:rPr>
              <w:t>Э</w:t>
            </w:r>
          </w:p>
        </w:tc>
      </w:tr>
    </w:tbl>
    <w:p w:rsidR="00B3528E" w:rsidRDefault="00B3528E" w:rsidP="00B3528E">
      <w:pPr>
        <w:spacing w:after="120" w:line="240" w:lineRule="auto"/>
        <w:rPr>
          <w:rFonts w:ascii="Times New Roman" w:hAnsi="Times New Roman"/>
          <w:sz w:val="28"/>
          <w:szCs w:val="28"/>
          <w:lang w:eastAsia="ru-RU"/>
        </w:rPr>
        <w:sectPr w:rsidR="00B3528E" w:rsidSect="009E52C4">
          <w:pgSz w:w="11906" w:h="16838"/>
          <w:pgMar w:top="1134" w:right="850" w:bottom="1134" w:left="1701" w:header="708" w:footer="708" w:gutter="0"/>
          <w:cols w:space="708"/>
          <w:docGrid w:linePitch="360"/>
        </w:sectPr>
      </w:pPr>
    </w:p>
    <w:p w:rsidR="00B3528E" w:rsidRPr="00EE3653" w:rsidRDefault="00B3528E" w:rsidP="00B3528E">
      <w:pPr>
        <w:spacing w:after="120" w:line="240" w:lineRule="auto"/>
        <w:jc w:val="center"/>
        <w:rPr>
          <w:rFonts w:ascii="Times New Roman" w:hAnsi="Times New Roman"/>
          <w:b/>
          <w:sz w:val="24"/>
          <w:szCs w:val="24"/>
          <w:lang w:eastAsia="ru-RU"/>
        </w:rPr>
      </w:pPr>
      <w:r w:rsidRPr="00EE3653">
        <w:rPr>
          <w:rFonts w:ascii="Times New Roman" w:hAnsi="Times New Roman"/>
          <w:b/>
          <w:sz w:val="24"/>
          <w:szCs w:val="24"/>
          <w:lang w:eastAsia="ru-RU"/>
        </w:rPr>
        <w:lastRenderedPageBreak/>
        <w:t>Контроль и оценка освоени</w:t>
      </w:r>
      <w:r>
        <w:rPr>
          <w:rFonts w:ascii="Times New Roman" w:hAnsi="Times New Roman"/>
          <w:b/>
          <w:sz w:val="24"/>
          <w:szCs w:val="24"/>
          <w:lang w:eastAsia="ru-RU"/>
        </w:rPr>
        <w:t>я учебной дисциплины</w:t>
      </w:r>
      <w:r w:rsidRPr="00EE3653">
        <w:rPr>
          <w:rFonts w:ascii="Times New Roman" w:hAnsi="Times New Roman"/>
          <w:b/>
          <w:sz w:val="24"/>
          <w:szCs w:val="24"/>
          <w:lang w:eastAsia="ru-RU"/>
        </w:rPr>
        <w:t>.</w:t>
      </w:r>
    </w:p>
    <w:p w:rsidR="00B3528E" w:rsidRPr="007A7623" w:rsidRDefault="00B3528E" w:rsidP="00B3528E">
      <w:pPr>
        <w:spacing w:after="0" w:line="240" w:lineRule="auto"/>
        <w:jc w:val="right"/>
        <w:rPr>
          <w:rFonts w:ascii="Times New Roman" w:hAnsi="Times New Roman"/>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3205"/>
        <w:gridCol w:w="2513"/>
        <w:gridCol w:w="1697"/>
        <w:gridCol w:w="2104"/>
        <w:gridCol w:w="2125"/>
        <w:gridCol w:w="1392"/>
        <w:gridCol w:w="77"/>
      </w:tblGrid>
      <w:tr w:rsidR="00B3528E" w:rsidRPr="007A7623" w:rsidTr="00282437">
        <w:trPr>
          <w:gridAfter w:val="1"/>
          <w:wAfter w:w="77" w:type="dxa"/>
        </w:trPr>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Элемент УД</w:t>
            </w:r>
          </w:p>
        </w:tc>
        <w:tc>
          <w:tcPr>
            <w:tcW w:w="13036" w:type="dxa"/>
            <w:gridSpan w:val="6"/>
            <w:vAlign w:val="center"/>
          </w:tcPr>
          <w:p w:rsidR="00B3528E" w:rsidRPr="007A7623" w:rsidRDefault="00B3528E" w:rsidP="00282437">
            <w:pPr>
              <w:spacing w:after="0" w:line="240" w:lineRule="auto"/>
              <w:jc w:val="center"/>
              <w:rPr>
                <w:rFonts w:ascii="Times New Roman" w:hAnsi="Times New Roman"/>
                <w:b/>
                <w:sz w:val="20"/>
                <w:szCs w:val="20"/>
                <w:lang w:eastAsia="ru-RU"/>
              </w:rPr>
            </w:pPr>
            <w:r w:rsidRPr="007A7623">
              <w:rPr>
                <w:rFonts w:ascii="Times New Roman" w:hAnsi="Times New Roman"/>
                <w:b/>
                <w:sz w:val="20"/>
                <w:szCs w:val="20"/>
                <w:lang w:eastAsia="ru-RU"/>
              </w:rPr>
              <w:t>Формы и методы контроля</w:t>
            </w:r>
          </w:p>
        </w:tc>
      </w:tr>
      <w:tr w:rsidR="00B3528E" w:rsidRPr="007A7623" w:rsidTr="00282437">
        <w:trPr>
          <w:gridAfter w:val="1"/>
          <w:wAfter w:w="77" w:type="dxa"/>
        </w:trPr>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p>
        </w:tc>
        <w:tc>
          <w:tcPr>
            <w:tcW w:w="5718" w:type="dxa"/>
            <w:gridSpan w:val="2"/>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Текущий контроль</w:t>
            </w:r>
          </w:p>
        </w:tc>
        <w:tc>
          <w:tcPr>
            <w:tcW w:w="3801" w:type="dxa"/>
            <w:gridSpan w:val="2"/>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Рубежный контроль</w:t>
            </w:r>
          </w:p>
        </w:tc>
        <w:tc>
          <w:tcPr>
            <w:tcW w:w="3517" w:type="dxa"/>
            <w:gridSpan w:val="2"/>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Промежуточная  аттестация</w:t>
            </w:r>
          </w:p>
        </w:tc>
      </w:tr>
      <w:tr w:rsidR="00B3528E" w:rsidRPr="007A7623" w:rsidTr="00282437">
        <w:tc>
          <w:tcPr>
            <w:tcW w:w="1671" w:type="dxa"/>
            <w:vAlign w:val="center"/>
          </w:tcPr>
          <w:p w:rsidR="00B3528E" w:rsidRPr="007A7623" w:rsidRDefault="00B3528E" w:rsidP="00282437">
            <w:pPr>
              <w:spacing w:after="0" w:line="240" w:lineRule="auto"/>
              <w:jc w:val="center"/>
              <w:rPr>
                <w:rFonts w:ascii="Times New Roman" w:hAnsi="Times New Roman"/>
                <w:sz w:val="28"/>
                <w:szCs w:val="28"/>
                <w:lang w:eastAsia="ru-RU"/>
              </w:rPr>
            </w:pPr>
          </w:p>
        </w:tc>
        <w:tc>
          <w:tcPr>
            <w:tcW w:w="3205" w:type="dxa"/>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Форма контроля</w:t>
            </w:r>
          </w:p>
          <w:p w:rsidR="00B3528E" w:rsidRPr="007A7623" w:rsidRDefault="00B3528E" w:rsidP="00282437">
            <w:pPr>
              <w:spacing w:after="0" w:line="240" w:lineRule="auto"/>
              <w:jc w:val="center"/>
              <w:rPr>
                <w:rFonts w:ascii="Times New Roman" w:hAnsi="Times New Roman"/>
                <w:sz w:val="28"/>
                <w:szCs w:val="28"/>
                <w:lang w:eastAsia="ru-RU"/>
              </w:rPr>
            </w:pPr>
          </w:p>
        </w:tc>
        <w:tc>
          <w:tcPr>
            <w:tcW w:w="2513" w:type="dxa"/>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Проверяемые  У, З, ОК, ПК</w:t>
            </w:r>
          </w:p>
        </w:tc>
        <w:tc>
          <w:tcPr>
            <w:tcW w:w="1697" w:type="dxa"/>
            <w:vAlign w:val="center"/>
          </w:tcPr>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Форма контроля</w:t>
            </w:r>
          </w:p>
        </w:tc>
        <w:tc>
          <w:tcPr>
            <w:tcW w:w="2104" w:type="dxa"/>
            <w:vAlign w:val="center"/>
          </w:tcPr>
          <w:p w:rsidR="00B3528E" w:rsidRPr="007A7623" w:rsidRDefault="00B3528E" w:rsidP="00282437">
            <w:pPr>
              <w:spacing w:after="0" w:line="240" w:lineRule="auto"/>
              <w:jc w:val="center"/>
              <w:rPr>
                <w:rFonts w:ascii="Times New Roman" w:hAnsi="Times New Roman"/>
                <w:sz w:val="20"/>
                <w:szCs w:val="20"/>
                <w:lang w:eastAsia="ru-RU"/>
              </w:rPr>
            </w:pPr>
            <w:r w:rsidRPr="007A7623">
              <w:rPr>
                <w:rFonts w:ascii="Times New Roman" w:hAnsi="Times New Roman"/>
                <w:b/>
                <w:sz w:val="20"/>
                <w:szCs w:val="20"/>
                <w:lang w:eastAsia="ru-RU"/>
              </w:rPr>
              <w:t>Проверяемые</w:t>
            </w:r>
          </w:p>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У, З, ОК, ПК</w:t>
            </w:r>
          </w:p>
        </w:tc>
        <w:tc>
          <w:tcPr>
            <w:tcW w:w="2125" w:type="dxa"/>
            <w:vAlign w:val="center"/>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b/>
                <w:sz w:val="20"/>
                <w:szCs w:val="20"/>
                <w:lang w:eastAsia="ru-RU"/>
              </w:rPr>
              <w:t>Форма контроля</w:t>
            </w:r>
          </w:p>
          <w:p w:rsidR="00B3528E" w:rsidRPr="007A7623" w:rsidRDefault="00B3528E" w:rsidP="00282437">
            <w:pPr>
              <w:spacing w:after="0" w:line="240" w:lineRule="auto"/>
              <w:jc w:val="center"/>
              <w:rPr>
                <w:rFonts w:ascii="Times New Roman" w:hAnsi="Times New Roman"/>
                <w:sz w:val="28"/>
                <w:szCs w:val="28"/>
                <w:lang w:eastAsia="ru-RU"/>
              </w:rPr>
            </w:pPr>
          </w:p>
        </w:tc>
        <w:tc>
          <w:tcPr>
            <w:tcW w:w="1469" w:type="dxa"/>
            <w:gridSpan w:val="2"/>
            <w:vAlign w:val="center"/>
          </w:tcPr>
          <w:p w:rsidR="00B3528E" w:rsidRPr="007A7623" w:rsidRDefault="00B3528E" w:rsidP="00282437">
            <w:pPr>
              <w:spacing w:after="0" w:line="240" w:lineRule="auto"/>
              <w:jc w:val="center"/>
              <w:rPr>
                <w:rFonts w:ascii="Times New Roman" w:hAnsi="Times New Roman"/>
                <w:b/>
                <w:sz w:val="20"/>
                <w:szCs w:val="20"/>
                <w:lang w:eastAsia="ru-RU"/>
              </w:rPr>
            </w:pPr>
            <w:r w:rsidRPr="007A7623">
              <w:rPr>
                <w:rFonts w:ascii="Times New Roman" w:hAnsi="Times New Roman"/>
                <w:b/>
                <w:sz w:val="20"/>
                <w:szCs w:val="20"/>
                <w:lang w:eastAsia="ru-RU"/>
              </w:rPr>
              <w:t>Проверяемые</w:t>
            </w:r>
          </w:p>
          <w:p w:rsidR="00B3528E" w:rsidRPr="007A7623" w:rsidRDefault="00B3528E" w:rsidP="00282437">
            <w:pPr>
              <w:spacing w:after="0" w:line="240" w:lineRule="auto"/>
              <w:jc w:val="center"/>
              <w:rPr>
                <w:rFonts w:ascii="Times New Roman" w:hAnsi="Times New Roman"/>
                <w:sz w:val="28"/>
                <w:szCs w:val="28"/>
                <w:lang w:eastAsia="ru-RU"/>
              </w:rPr>
            </w:pPr>
            <w:r w:rsidRPr="007A7623">
              <w:rPr>
                <w:rFonts w:ascii="Times New Roman" w:hAnsi="Times New Roman"/>
                <w:b/>
                <w:sz w:val="20"/>
                <w:szCs w:val="20"/>
                <w:lang w:eastAsia="ru-RU"/>
              </w:rPr>
              <w:t>У, З, ОК, ПК</w:t>
            </w:r>
          </w:p>
        </w:tc>
      </w:tr>
      <w:tr w:rsidR="00B3528E" w:rsidRPr="007A7623" w:rsidTr="00282437">
        <w:tc>
          <w:tcPr>
            <w:tcW w:w="1671" w:type="dxa"/>
            <w:vAlign w:val="center"/>
          </w:tcPr>
          <w:p w:rsidR="00B3528E" w:rsidRPr="007A7623" w:rsidRDefault="00B3528E" w:rsidP="00282437">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Style w:val="FontStyle22"/>
                <w:bCs/>
                <w:lang w:eastAsia="ru-RU"/>
              </w:rPr>
            </w:pPr>
            <w:r w:rsidRPr="007A7623">
              <w:rPr>
                <w:rFonts w:ascii="Times New Roman" w:hAnsi="Times New Roman"/>
                <w:b/>
                <w:bCs/>
                <w:sz w:val="20"/>
                <w:szCs w:val="20"/>
                <w:lang w:eastAsia="ru-RU"/>
              </w:rPr>
              <w:t xml:space="preserve">Раздел 1. Введение </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right"/>
              <w:rPr>
                <w:rFonts w:ascii="Times New Roman" w:hAnsi="Times New Roman"/>
                <w:sz w:val="28"/>
                <w:szCs w:val="28"/>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У3,З2,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 xml:space="preserve">, </w:t>
            </w: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 xml:space="preserve">, </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Устный опрос</w:t>
            </w:r>
          </w:p>
          <w:p w:rsidR="00B3528E" w:rsidRPr="000C04BD" w:rsidRDefault="00B3528E" w:rsidP="00282437">
            <w:pPr>
              <w:spacing w:after="0" w:line="240" w:lineRule="auto"/>
              <w:jc w:val="right"/>
              <w:rPr>
                <w:rFonts w:ascii="Times New Roman" w:hAnsi="Times New Roman"/>
                <w:lang w:eastAsia="ru-RU"/>
              </w:rPr>
            </w:pP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ПК1.1</w:t>
            </w:r>
          </w:p>
        </w:tc>
        <w:tc>
          <w:tcPr>
            <w:tcW w:w="2125" w:type="dxa"/>
          </w:tcPr>
          <w:p w:rsidR="00B3528E" w:rsidRPr="007A7623" w:rsidRDefault="00B3528E" w:rsidP="00282437">
            <w:pPr>
              <w:spacing w:after="0" w:line="240" w:lineRule="auto"/>
              <w:jc w:val="center"/>
              <w:rPr>
                <w:rFonts w:ascii="Times New Roman" w:hAnsi="Times New Roman"/>
                <w:sz w:val="28"/>
                <w:szCs w:val="28"/>
                <w:lang w:eastAsia="ru-RU"/>
              </w:rPr>
            </w:pPr>
          </w:p>
        </w:tc>
        <w:tc>
          <w:tcPr>
            <w:tcW w:w="1469" w:type="dxa"/>
            <w:gridSpan w:val="2"/>
          </w:tcPr>
          <w:p w:rsidR="00B3528E" w:rsidRPr="007A7623" w:rsidRDefault="00B3528E" w:rsidP="00282437">
            <w:pPr>
              <w:spacing w:after="0" w:line="240" w:lineRule="auto"/>
              <w:jc w:val="center"/>
              <w:rPr>
                <w:rFonts w:ascii="Times New Roman" w:hAnsi="Times New Roman"/>
                <w:sz w:val="28"/>
                <w:szCs w:val="28"/>
                <w:lang w:eastAsia="ru-RU"/>
              </w:rPr>
            </w:pPr>
          </w:p>
        </w:tc>
      </w:tr>
      <w:tr w:rsidR="00B3528E" w:rsidRPr="007A7623" w:rsidTr="00282437">
        <w:tc>
          <w:tcPr>
            <w:tcW w:w="1671" w:type="dxa"/>
            <w:vAlign w:val="center"/>
          </w:tcPr>
          <w:p w:rsidR="00B3528E" w:rsidRPr="007A7623" w:rsidRDefault="00B3528E" w:rsidP="00282437">
            <w:pPr>
              <w:tabs>
                <w:tab w:val="left" w:pos="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sz w:val="20"/>
                <w:szCs w:val="20"/>
                <w:lang w:eastAsia="ru-RU"/>
              </w:rPr>
            </w:pPr>
            <w:r w:rsidRPr="007A7623">
              <w:rPr>
                <w:rFonts w:ascii="Times New Roman" w:hAnsi="Times New Roman"/>
                <w:b/>
                <w:bCs/>
                <w:sz w:val="20"/>
                <w:szCs w:val="20"/>
                <w:lang w:eastAsia="ru-RU"/>
              </w:rPr>
              <w:t>Раздел 2. Основы стандартизации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У2, З1, З2,З3, З5, ОК4,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vAlign w:val="center"/>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3. Основы метрологии.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right"/>
              <w:rPr>
                <w:rFonts w:ascii="Times New Roman" w:hAnsi="Times New Roman"/>
                <w:sz w:val="28"/>
                <w:szCs w:val="28"/>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У2, З2, ОК4,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 </w:t>
            </w:r>
          </w:p>
        </w:tc>
        <w:tc>
          <w:tcPr>
            <w:tcW w:w="1697" w:type="dxa"/>
          </w:tcPr>
          <w:p w:rsidR="00B3528E" w:rsidRPr="000C04BD" w:rsidRDefault="00B3528E" w:rsidP="00282437">
            <w:pPr>
              <w:spacing w:after="0" w:line="240" w:lineRule="auto"/>
              <w:jc w:val="center"/>
              <w:rPr>
                <w:rFonts w:ascii="Times New Roman" w:hAnsi="Times New Roman"/>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4</w:t>
            </w:r>
            <w:r w:rsidRPr="007A7623">
              <w:rPr>
                <w:rFonts w:ascii="Times New Roman" w:hAnsi="Times New Roman"/>
              </w:rPr>
              <w:t xml:space="preserve"> </w:t>
            </w:r>
            <w:r w:rsidRPr="007A7623">
              <w:rPr>
                <w:rFonts w:ascii="Times New Roman" w:hAnsi="Times New Roman"/>
                <w:b/>
                <w:sz w:val="20"/>
                <w:szCs w:val="20"/>
                <w:lang w:eastAsia="ru-RU"/>
              </w:rPr>
              <w:t>Основы сертификации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lang w:eastAsia="ru-RU"/>
              </w:rPr>
              <w:t xml:space="preserve">У4, З1, З2, З4, О ОК 4, </w:t>
            </w:r>
            <w:r w:rsidRPr="000C04BD">
              <w:rPr>
                <w:rFonts w:ascii="Times New Roman" w:hAnsi="Times New Roman"/>
                <w:sz w:val="20"/>
                <w:szCs w:val="20"/>
                <w:lang w:eastAsia="ru-RU"/>
              </w:rPr>
              <w:t>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w:t>
            </w:r>
            <w:r w:rsidRPr="000C04BD">
              <w:rPr>
                <w:rFonts w:ascii="Times New Roman" w:hAnsi="Times New Roman"/>
                <w:sz w:val="20"/>
                <w:szCs w:val="20"/>
                <w:lang w:eastAsia="ru-RU"/>
              </w:rPr>
              <w:t>ОК 09</w:t>
            </w:r>
          </w:p>
          <w:p w:rsidR="00B3528E" w:rsidRPr="000C04BD" w:rsidRDefault="00B3528E" w:rsidP="00282437">
            <w:pPr>
              <w:spacing w:after="0" w:line="240" w:lineRule="auto"/>
              <w:rPr>
                <w:rFonts w:ascii="Times New Roman" w:hAnsi="Times New Roman"/>
                <w:lang w:eastAsia="ru-RU"/>
              </w:rPr>
            </w:pPr>
            <w:r w:rsidRPr="000C04BD">
              <w:rPr>
                <w:rFonts w:ascii="Times New Roman" w:hAnsi="Times New Roman"/>
                <w:sz w:val="20"/>
                <w:szCs w:val="20"/>
                <w:lang w:eastAsia="ru-RU"/>
              </w:rPr>
              <w:t xml:space="preserve"> ПК1.1</w:t>
            </w:r>
          </w:p>
        </w:tc>
        <w:tc>
          <w:tcPr>
            <w:tcW w:w="1697" w:type="dxa"/>
          </w:tcPr>
          <w:p w:rsidR="00B3528E" w:rsidRPr="000C04BD" w:rsidRDefault="00B3528E" w:rsidP="00282437">
            <w:pPr>
              <w:spacing w:after="0" w:line="240" w:lineRule="auto"/>
              <w:jc w:val="center"/>
              <w:rPr>
                <w:rFonts w:ascii="Times New Roman" w:hAnsi="Times New Roman"/>
                <w:i/>
                <w:iCs/>
                <w:lang w:eastAsia="ru-RU"/>
              </w:rPr>
            </w:pPr>
            <w:r w:rsidRPr="000C04BD">
              <w:rPr>
                <w:rFonts w:ascii="Times New Roman" w:hAnsi="Times New Roman"/>
                <w:i/>
                <w:iCs/>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0C04BD" w:rsidRDefault="00B3528E" w:rsidP="00282437">
            <w:pPr>
              <w:spacing w:after="0" w:line="240" w:lineRule="auto"/>
              <w:jc w:val="both"/>
              <w:rPr>
                <w:rFonts w:ascii="Times New Roman" w:hAnsi="Times New Roman"/>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rPr>
          <w:trHeight w:val="1591"/>
        </w:trPr>
        <w:tc>
          <w:tcPr>
            <w:tcW w:w="1671" w:type="dxa"/>
          </w:tcPr>
          <w:p w:rsidR="00B3528E" w:rsidRPr="007A7623" w:rsidRDefault="00B3528E" w:rsidP="00282437">
            <w:pPr>
              <w:snapToGrid w:val="0"/>
              <w:rPr>
                <w:rFonts w:ascii="Times New Roman" w:hAnsi="Times New Roman"/>
                <w:b/>
                <w:sz w:val="20"/>
                <w:szCs w:val="20"/>
                <w:lang w:eastAsia="ru-RU"/>
              </w:rPr>
            </w:pPr>
            <w:r w:rsidRPr="007A7623">
              <w:rPr>
                <w:rFonts w:ascii="Times New Roman" w:hAnsi="Times New Roman"/>
                <w:b/>
                <w:sz w:val="20"/>
                <w:szCs w:val="20"/>
                <w:lang w:eastAsia="ru-RU"/>
              </w:rPr>
              <w:t>Раздел 5.  Разработка документации</w:t>
            </w: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Устный опрос</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Самостоятельная работа</w:t>
            </w: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w:t>
            </w:r>
            <w:r>
              <w:rPr>
                <w:rFonts w:ascii="Times New Roman" w:hAnsi="Times New Roman"/>
                <w:sz w:val="20"/>
                <w:szCs w:val="20"/>
                <w:lang w:eastAsia="ru-RU"/>
              </w:rPr>
              <w:t xml:space="preserve"> </w:t>
            </w:r>
            <w:r w:rsidRPr="000C04BD">
              <w:rPr>
                <w:rFonts w:ascii="Times New Roman" w:hAnsi="Times New Roman"/>
                <w:sz w:val="20"/>
                <w:szCs w:val="20"/>
                <w:lang w:eastAsia="ru-RU"/>
              </w:rPr>
              <w:t>ОК 07</w:t>
            </w:r>
            <w:r>
              <w:rPr>
                <w:rFonts w:ascii="Times New Roman" w:hAnsi="Times New Roman"/>
                <w:sz w:val="20"/>
                <w:szCs w:val="20"/>
                <w:lang w:eastAsia="ru-RU"/>
              </w:rPr>
              <w:t>,</w:t>
            </w:r>
            <w:r w:rsidRPr="000C04BD">
              <w:rPr>
                <w:rFonts w:ascii="Times New Roman" w:hAnsi="Times New Roman"/>
                <w:sz w:val="20"/>
                <w:szCs w:val="20"/>
                <w:lang w:eastAsia="ru-RU"/>
              </w:rPr>
              <w:t>ОК 09</w:t>
            </w:r>
          </w:p>
          <w:p w:rsidR="00B3528E" w:rsidRPr="007A7623" w:rsidRDefault="00B3528E" w:rsidP="00282437">
            <w:pPr>
              <w:spacing w:after="0" w:line="240" w:lineRule="auto"/>
              <w:rPr>
                <w:rFonts w:ascii="Times New Roman" w:hAnsi="Times New Roman"/>
                <w:sz w:val="28"/>
                <w:szCs w:val="28"/>
                <w:lang w:eastAsia="ru-RU"/>
              </w:rPr>
            </w:pPr>
            <w:r w:rsidRPr="000C04BD">
              <w:rPr>
                <w:rFonts w:ascii="Times New Roman" w:hAnsi="Times New Roman"/>
                <w:sz w:val="20"/>
                <w:szCs w:val="20"/>
                <w:lang w:eastAsia="ru-RU"/>
              </w:rPr>
              <w:t xml:space="preserve"> ПК1.1, </w:t>
            </w:r>
          </w:p>
        </w:tc>
        <w:tc>
          <w:tcPr>
            <w:tcW w:w="1697" w:type="dxa"/>
          </w:tcPr>
          <w:p w:rsidR="00B3528E" w:rsidRPr="007A7623" w:rsidRDefault="00B3528E" w:rsidP="00282437">
            <w:pPr>
              <w:spacing w:after="0" w:line="240" w:lineRule="auto"/>
              <w:jc w:val="center"/>
              <w:rPr>
                <w:rFonts w:ascii="Times New Roman" w:hAnsi="Times New Roman"/>
                <w:i/>
                <w:iCs/>
                <w:sz w:val="20"/>
                <w:szCs w:val="20"/>
                <w:lang w:eastAsia="ru-RU"/>
              </w:rPr>
            </w:pPr>
            <w:r w:rsidRPr="007A7623">
              <w:rPr>
                <w:rFonts w:ascii="Times New Roman" w:hAnsi="Times New Roman"/>
                <w:i/>
                <w:iCs/>
                <w:sz w:val="20"/>
                <w:szCs w:val="20"/>
                <w:lang w:eastAsia="ru-RU"/>
              </w:rPr>
              <w:t>тестирование</w:t>
            </w: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r>
              <w:rPr>
                <w:rFonts w:ascii="Times New Roman" w:hAnsi="Times New Roman"/>
                <w:sz w:val="20"/>
                <w:szCs w:val="20"/>
                <w:lang w:eastAsia="ru-RU"/>
              </w:rPr>
              <w:t>,</w:t>
            </w:r>
            <w:r w:rsidRPr="000C04BD">
              <w:rPr>
                <w:rFonts w:ascii="Times New Roman" w:hAnsi="Times New Roman"/>
                <w:sz w:val="20"/>
                <w:szCs w:val="20"/>
                <w:lang w:eastAsia="ru-RU"/>
              </w:rPr>
              <w:t>ОК 03,ОК 05</w:t>
            </w:r>
            <w:r>
              <w:rPr>
                <w:rFonts w:ascii="Times New Roman" w:hAnsi="Times New Roman"/>
                <w:sz w:val="20"/>
                <w:szCs w:val="20"/>
                <w:lang w:eastAsia="ru-RU"/>
              </w:rPr>
              <w:t>,</w:t>
            </w:r>
            <w:r w:rsidRPr="000C04BD">
              <w:rPr>
                <w:rFonts w:ascii="Times New Roman" w:hAnsi="Times New Roman"/>
                <w:sz w:val="20"/>
                <w:szCs w:val="20"/>
                <w:lang w:eastAsia="ru-RU"/>
              </w:rPr>
              <w:t>ОК 06,ОК 07</w:t>
            </w:r>
          </w:p>
          <w:p w:rsidR="00B3528E" w:rsidRPr="007A7623" w:rsidRDefault="00B3528E" w:rsidP="00282437">
            <w:pPr>
              <w:spacing w:after="0" w:line="240" w:lineRule="auto"/>
              <w:jc w:val="both"/>
              <w:rPr>
                <w:rFonts w:ascii="Times New Roman" w:hAnsi="Times New Roman"/>
                <w:sz w:val="28"/>
                <w:szCs w:val="28"/>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 xml:space="preserve"> </w:t>
            </w:r>
            <w:r w:rsidRPr="000C04BD">
              <w:rPr>
                <w:rFonts w:ascii="Times New Roman" w:hAnsi="Times New Roman"/>
                <w:sz w:val="20"/>
                <w:szCs w:val="20"/>
                <w:lang w:eastAsia="ru-RU"/>
              </w:rPr>
              <w:t xml:space="preserve"> ПК1.1</w:t>
            </w:r>
          </w:p>
        </w:tc>
        <w:tc>
          <w:tcPr>
            <w:tcW w:w="2125" w:type="dxa"/>
          </w:tcPr>
          <w:p w:rsidR="00B3528E" w:rsidRPr="007A7623" w:rsidRDefault="00B3528E" w:rsidP="00282437">
            <w:pPr>
              <w:jc w:val="center"/>
              <w:rPr>
                <w:rFonts w:ascii="Times New Roman" w:hAnsi="Times New Roman"/>
                <w:i/>
                <w:iCs/>
                <w:sz w:val="20"/>
                <w:szCs w:val="20"/>
                <w:lang w:eastAsia="ru-RU"/>
              </w:rPr>
            </w:pPr>
          </w:p>
        </w:tc>
        <w:tc>
          <w:tcPr>
            <w:tcW w:w="1469" w:type="dxa"/>
            <w:gridSpan w:val="2"/>
          </w:tcPr>
          <w:p w:rsidR="00B3528E" w:rsidRPr="007A7623" w:rsidRDefault="00B3528E" w:rsidP="00282437">
            <w:pPr>
              <w:spacing w:after="0" w:line="240" w:lineRule="auto"/>
              <w:jc w:val="right"/>
              <w:rPr>
                <w:rFonts w:ascii="Times New Roman" w:hAnsi="Times New Roman"/>
                <w:sz w:val="28"/>
                <w:szCs w:val="28"/>
                <w:lang w:eastAsia="ru-RU"/>
              </w:rPr>
            </w:pPr>
          </w:p>
        </w:tc>
      </w:tr>
      <w:tr w:rsidR="00B3528E" w:rsidRPr="007A7623" w:rsidTr="00282437">
        <w:tc>
          <w:tcPr>
            <w:tcW w:w="1671" w:type="dxa"/>
          </w:tcPr>
          <w:p w:rsidR="00B3528E" w:rsidRPr="007A7623" w:rsidRDefault="00B3528E" w:rsidP="00282437">
            <w:pPr>
              <w:snapToGrid w:val="0"/>
              <w:rPr>
                <w:rFonts w:ascii="Times New Roman" w:hAnsi="Times New Roman"/>
                <w:b/>
                <w:sz w:val="20"/>
                <w:szCs w:val="20"/>
                <w:lang w:eastAsia="ru-RU"/>
              </w:rPr>
            </w:pPr>
          </w:p>
        </w:tc>
        <w:tc>
          <w:tcPr>
            <w:tcW w:w="3205" w:type="dxa"/>
          </w:tcPr>
          <w:p w:rsidR="00B3528E" w:rsidRPr="007A7623" w:rsidRDefault="00B3528E" w:rsidP="00282437">
            <w:pPr>
              <w:spacing w:after="0" w:line="240" w:lineRule="auto"/>
              <w:jc w:val="center"/>
              <w:rPr>
                <w:rFonts w:ascii="Times New Roman" w:hAnsi="Times New Roman"/>
                <w:i/>
                <w:iCs/>
                <w:sz w:val="20"/>
                <w:szCs w:val="20"/>
                <w:lang w:eastAsia="ru-RU"/>
              </w:rPr>
            </w:pPr>
          </w:p>
        </w:tc>
        <w:tc>
          <w:tcPr>
            <w:tcW w:w="2513" w:type="dxa"/>
          </w:tcPr>
          <w:p w:rsidR="00B3528E" w:rsidRPr="000C04BD" w:rsidRDefault="00B3528E" w:rsidP="00282437">
            <w:pPr>
              <w:spacing w:after="0" w:line="240" w:lineRule="auto"/>
              <w:jc w:val="both"/>
              <w:rPr>
                <w:rFonts w:ascii="Times New Roman" w:hAnsi="Times New Roman"/>
                <w:sz w:val="20"/>
                <w:szCs w:val="20"/>
                <w:lang w:eastAsia="ru-RU"/>
              </w:rPr>
            </w:pPr>
          </w:p>
        </w:tc>
        <w:tc>
          <w:tcPr>
            <w:tcW w:w="1697" w:type="dxa"/>
          </w:tcPr>
          <w:p w:rsidR="00B3528E" w:rsidRPr="007A7623" w:rsidRDefault="00B3528E" w:rsidP="00282437">
            <w:pPr>
              <w:spacing w:after="0" w:line="240" w:lineRule="auto"/>
              <w:jc w:val="center"/>
              <w:rPr>
                <w:rFonts w:ascii="Times New Roman" w:hAnsi="Times New Roman"/>
                <w:i/>
                <w:iCs/>
                <w:sz w:val="20"/>
                <w:szCs w:val="20"/>
                <w:lang w:eastAsia="ru-RU"/>
              </w:rPr>
            </w:pPr>
          </w:p>
        </w:tc>
        <w:tc>
          <w:tcPr>
            <w:tcW w:w="2104" w:type="dxa"/>
          </w:tcPr>
          <w:p w:rsidR="00B3528E" w:rsidRPr="000C04BD" w:rsidRDefault="00B3528E" w:rsidP="00282437">
            <w:pPr>
              <w:spacing w:after="0" w:line="240" w:lineRule="auto"/>
              <w:jc w:val="both"/>
              <w:rPr>
                <w:rFonts w:ascii="Times New Roman" w:hAnsi="Times New Roman"/>
                <w:sz w:val="20"/>
                <w:szCs w:val="20"/>
                <w:lang w:eastAsia="ru-RU"/>
              </w:rPr>
            </w:pPr>
          </w:p>
        </w:tc>
        <w:tc>
          <w:tcPr>
            <w:tcW w:w="2125" w:type="dxa"/>
          </w:tcPr>
          <w:p w:rsidR="00B3528E" w:rsidRDefault="00B3528E" w:rsidP="00282437">
            <w:pPr>
              <w:jc w:val="center"/>
              <w:rPr>
                <w:rFonts w:ascii="Times New Roman" w:hAnsi="Times New Roman"/>
                <w:i/>
                <w:iCs/>
                <w:sz w:val="20"/>
                <w:szCs w:val="20"/>
                <w:lang w:eastAsia="ru-RU"/>
              </w:rPr>
            </w:pPr>
            <w:r>
              <w:rPr>
                <w:rFonts w:ascii="Times New Roman" w:hAnsi="Times New Roman"/>
                <w:i/>
                <w:iCs/>
                <w:sz w:val="20"/>
                <w:szCs w:val="20"/>
                <w:lang w:eastAsia="ru-RU"/>
              </w:rPr>
              <w:t xml:space="preserve">Дифференцированный </w:t>
            </w:r>
          </w:p>
          <w:p w:rsidR="00B3528E" w:rsidRPr="007A7623" w:rsidRDefault="00B3528E" w:rsidP="00282437">
            <w:pPr>
              <w:jc w:val="center"/>
              <w:rPr>
                <w:rFonts w:ascii="Times New Roman" w:hAnsi="Times New Roman"/>
                <w:i/>
                <w:iCs/>
                <w:sz w:val="20"/>
                <w:szCs w:val="20"/>
                <w:lang w:eastAsia="ru-RU"/>
              </w:rPr>
            </w:pPr>
            <w:r>
              <w:rPr>
                <w:rFonts w:ascii="Times New Roman" w:hAnsi="Times New Roman"/>
                <w:i/>
                <w:iCs/>
                <w:sz w:val="20"/>
                <w:szCs w:val="20"/>
                <w:lang w:eastAsia="ru-RU"/>
              </w:rPr>
              <w:t xml:space="preserve">зачет </w:t>
            </w:r>
          </w:p>
        </w:tc>
        <w:tc>
          <w:tcPr>
            <w:tcW w:w="1469" w:type="dxa"/>
            <w:gridSpan w:val="2"/>
          </w:tcPr>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У2, У3, З5, ОК4, ОК 01,ОК 02</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03,ОК 05</w:t>
            </w:r>
          </w:p>
          <w:p w:rsidR="00B3528E" w:rsidRPr="000C04BD" w:rsidRDefault="00B3528E" w:rsidP="00282437">
            <w:pPr>
              <w:spacing w:after="0" w:line="240" w:lineRule="auto"/>
              <w:jc w:val="both"/>
              <w:rPr>
                <w:rFonts w:ascii="Times New Roman" w:hAnsi="Times New Roman"/>
                <w:sz w:val="20"/>
                <w:szCs w:val="20"/>
                <w:lang w:eastAsia="ru-RU"/>
              </w:rPr>
            </w:pPr>
            <w:r w:rsidRPr="000C04BD">
              <w:rPr>
                <w:rFonts w:ascii="Times New Roman" w:hAnsi="Times New Roman"/>
                <w:sz w:val="20"/>
                <w:szCs w:val="20"/>
                <w:lang w:eastAsia="ru-RU"/>
              </w:rPr>
              <w:t>ОК 06,ОК 07</w:t>
            </w:r>
          </w:p>
          <w:p w:rsidR="00B3528E" w:rsidRPr="007A7623" w:rsidRDefault="00B3528E" w:rsidP="00282437">
            <w:pPr>
              <w:spacing w:after="0" w:line="240" w:lineRule="auto"/>
              <w:jc w:val="both"/>
              <w:rPr>
                <w:rFonts w:ascii="Times New Roman" w:hAnsi="Times New Roman"/>
                <w:sz w:val="28"/>
                <w:szCs w:val="28"/>
                <w:lang w:eastAsia="ru-RU"/>
              </w:rPr>
            </w:pPr>
            <w:r w:rsidRPr="000C04BD">
              <w:rPr>
                <w:rFonts w:ascii="Times New Roman" w:hAnsi="Times New Roman"/>
                <w:sz w:val="20"/>
                <w:szCs w:val="20"/>
                <w:lang w:eastAsia="ru-RU"/>
              </w:rPr>
              <w:t>ОК 09</w:t>
            </w:r>
            <w:r>
              <w:rPr>
                <w:rFonts w:ascii="Times New Roman" w:hAnsi="Times New Roman"/>
                <w:sz w:val="20"/>
                <w:szCs w:val="20"/>
                <w:lang w:eastAsia="ru-RU"/>
              </w:rPr>
              <w:t>,</w:t>
            </w:r>
            <w:r w:rsidRPr="000C04BD">
              <w:rPr>
                <w:rFonts w:ascii="Times New Roman" w:hAnsi="Times New Roman"/>
                <w:sz w:val="20"/>
                <w:szCs w:val="20"/>
                <w:lang w:eastAsia="ru-RU"/>
              </w:rPr>
              <w:t xml:space="preserve"> ПК1.1, </w:t>
            </w:r>
          </w:p>
        </w:tc>
      </w:tr>
    </w:tbl>
    <w:p w:rsidR="00B3528E" w:rsidRDefault="00B3528E" w:rsidP="00B3528E">
      <w:pPr>
        <w:sectPr w:rsidR="00B3528E" w:rsidSect="00342036">
          <w:pgSz w:w="16838" w:h="11906" w:orient="landscape"/>
          <w:pgMar w:top="851" w:right="1134" w:bottom="1701" w:left="1134" w:header="709" w:footer="709" w:gutter="0"/>
          <w:cols w:space="708"/>
          <w:docGrid w:linePitch="360"/>
        </w:sectPr>
      </w:pPr>
    </w:p>
    <w:p w:rsidR="00B3528E" w:rsidRDefault="00B3528E" w:rsidP="00B3528E">
      <w:pPr>
        <w:numPr>
          <w:ilvl w:val="0"/>
          <w:numId w:val="2"/>
        </w:numPr>
        <w:spacing w:after="0" w:line="360" w:lineRule="auto"/>
        <w:jc w:val="both"/>
        <w:rPr>
          <w:rFonts w:ascii="Times New Roman" w:hAnsi="Times New Roman"/>
          <w:b/>
          <w:sz w:val="28"/>
          <w:szCs w:val="28"/>
          <w:lang w:eastAsia="ru-RU"/>
        </w:rPr>
      </w:pPr>
      <w:r w:rsidRPr="007A7623">
        <w:rPr>
          <w:rFonts w:ascii="Times New Roman" w:hAnsi="Times New Roman"/>
          <w:b/>
          <w:sz w:val="28"/>
          <w:szCs w:val="28"/>
          <w:lang w:eastAsia="ru-RU"/>
        </w:rPr>
        <w:lastRenderedPageBreak/>
        <w:t>Комплект к</w:t>
      </w:r>
      <w:r>
        <w:rPr>
          <w:rFonts w:ascii="Times New Roman" w:hAnsi="Times New Roman"/>
          <w:b/>
          <w:sz w:val="28"/>
          <w:szCs w:val="28"/>
          <w:lang w:eastAsia="ru-RU"/>
        </w:rPr>
        <w:t xml:space="preserve">онтрольно-оценочных материалов </w:t>
      </w:r>
      <w:r w:rsidRPr="007A7623">
        <w:rPr>
          <w:rFonts w:ascii="Times New Roman" w:hAnsi="Times New Roman"/>
          <w:b/>
          <w:sz w:val="28"/>
          <w:szCs w:val="28"/>
          <w:lang w:eastAsia="ru-RU"/>
        </w:rPr>
        <w:t xml:space="preserve">для </w:t>
      </w:r>
      <w:r>
        <w:rPr>
          <w:rFonts w:ascii="Times New Roman" w:hAnsi="Times New Roman"/>
          <w:b/>
          <w:sz w:val="28"/>
          <w:szCs w:val="28"/>
          <w:lang w:eastAsia="ru-RU"/>
        </w:rPr>
        <w:t>промежуточной аттестации</w:t>
      </w:r>
      <w:r w:rsidRPr="007A7623">
        <w:rPr>
          <w:rFonts w:ascii="Times New Roman" w:hAnsi="Times New Roman"/>
          <w:b/>
          <w:sz w:val="28"/>
          <w:szCs w:val="28"/>
          <w:lang w:eastAsia="ru-RU"/>
        </w:rPr>
        <w:t xml:space="preserve"> по учебной дисциплине </w:t>
      </w:r>
      <w:r>
        <w:rPr>
          <w:rFonts w:ascii="Times New Roman" w:hAnsi="Times New Roman"/>
          <w:b/>
          <w:sz w:val="28"/>
          <w:szCs w:val="28"/>
          <w:lang w:eastAsia="ru-RU"/>
        </w:rPr>
        <w:t>«С</w:t>
      </w:r>
      <w:r w:rsidRPr="007A7623">
        <w:rPr>
          <w:rFonts w:ascii="Times New Roman" w:hAnsi="Times New Roman"/>
          <w:b/>
          <w:sz w:val="28"/>
          <w:szCs w:val="28"/>
          <w:lang w:eastAsia="ru-RU"/>
        </w:rPr>
        <w:t>тандартизация, сертификация и техническое документоведение</w:t>
      </w:r>
      <w:r>
        <w:rPr>
          <w:rFonts w:ascii="Times New Roman" w:hAnsi="Times New Roman"/>
          <w:b/>
          <w:sz w:val="28"/>
          <w:szCs w:val="28"/>
          <w:lang w:eastAsia="ru-RU"/>
        </w:rPr>
        <w:t>»</w:t>
      </w:r>
      <w:r w:rsidRPr="007A7623">
        <w:rPr>
          <w:rFonts w:ascii="Times New Roman" w:hAnsi="Times New Roman"/>
          <w:b/>
          <w:sz w:val="28"/>
          <w:szCs w:val="28"/>
          <w:lang w:eastAsia="ru-RU"/>
        </w:rPr>
        <w:t>.</w:t>
      </w:r>
    </w:p>
    <w:p w:rsidR="00B3528E" w:rsidRDefault="00B3528E" w:rsidP="00B3528E">
      <w:pPr>
        <w:spacing w:after="0" w:line="360" w:lineRule="auto"/>
        <w:jc w:val="both"/>
        <w:rPr>
          <w:rFonts w:ascii="Times New Roman" w:hAnsi="Times New Roman"/>
          <w:b/>
          <w:sz w:val="28"/>
          <w:szCs w:val="28"/>
          <w:lang w:eastAsia="ru-RU"/>
        </w:rPr>
      </w:pP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Проверочные материалы с правильными ответами</w:t>
      </w: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Тест</w:t>
      </w:r>
    </w:p>
    <w:p w:rsidR="00B3528E" w:rsidRDefault="00B3528E" w:rsidP="00B3528E">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(с правильными ответами)</w:t>
      </w:r>
    </w:p>
    <w:tbl>
      <w:tblPr>
        <w:tblStyle w:val="a4"/>
        <w:tblW w:w="0" w:type="auto"/>
        <w:tblLook w:val="04A0" w:firstRow="1" w:lastRow="0" w:firstColumn="1" w:lastColumn="0" w:noHBand="0" w:noVBand="1"/>
      </w:tblPr>
      <w:tblGrid>
        <w:gridCol w:w="1084"/>
        <w:gridCol w:w="5261"/>
        <w:gridCol w:w="1701"/>
        <w:gridCol w:w="1525"/>
      </w:tblGrid>
      <w:tr w:rsidR="00B3528E" w:rsidTr="00282437">
        <w:tc>
          <w:tcPr>
            <w:tcW w:w="1084"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 вопроса </w:t>
            </w:r>
          </w:p>
        </w:tc>
        <w:tc>
          <w:tcPr>
            <w:tcW w:w="5261"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Вопрос </w:t>
            </w:r>
          </w:p>
        </w:tc>
        <w:tc>
          <w:tcPr>
            <w:tcW w:w="1701"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Правильный ответ </w:t>
            </w:r>
          </w:p>
        </w:tc>
        <w:tc>
          <w:tcPr>
            <w:tcW w:w="1525" w:type="dxa"/>
          </w:tcPr>
          <w:p w:rsidR="00B3528E" w:rsidRPr="00510912" w:rsidRDefault="00B3528E" w:rsidP="00282437">
            <w:pPr>
              <w:spacing w:after="0" w:line="240" w:lineRule="auto"/>
              <w:jc w:val="both"/>
              <w:rPr>
                <w:rFonts w:ascii="Times New Roman" w:hAnsi="Times New Roman"/>
                <w:b/>
                <w:sz w:val="24"/>
                <w:szCs w:val="28"/>
              </w:rPr>
            </w:pPr>
            <w:r w:rsidRPr="00510912">
              <w:rPr>
                <w:rFonts w:ascii="Times New Roman" w:hAnsi="Times New Roman"/>
                <w:b/>
                <w:sz w:val="24"/>
                <w:szCs w:val="28"/>
              </w:rPr>
              <w:t xml:space="preserve">ОК, ПК </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Маркировка продукции знаком соответствия государственных стандартов является процедурой ... ?</w:t>
            </w:r>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Добровольной</w:t>
            </w:r>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Обязательной</w:t>
            </w:r>
          </w:p>
          <w:p w:rsidR="00B3528E" w:rsidRPr="00510912"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Свободной</w:t>
            </w:r>
          </w:p>
          <w:p w:rsidR="00B3528E" w:rsidRDefault="00B3528E" w:rsidP="00282437">
            <w:pPr>
              <w:numPr>
                <w:ilvl w:val="0"/>
                <w:numId w:val="8"/>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Запрещенной</w:t>
            </w:r>
          </w:p>
        </w:tc>
        <w:tc>
          <w:tcPr>
            <w:tcW w:w="1701" w:type="dxa"/>
          </w:tcPr>
          <w:p w:rsidR="00B3528E" w:rsidRDefault="00B3528E" w:rsidP="00282437">
            <w:pPr>
              <w:spacing w:after="0" w:line="240" w:lineRule="auto"/>
              <w:jc w:val="both"/>
              <w:rPr>
                <w:rFonts w:ascii="Times New Roman" w:hAnsi="Times New Roman"/>
                <w:b/>
                <w:sz w:val="28"/>
                <w:szCs w:val="28"/>
              </w:rPr>
            </w:pPr>
            <w:r>
              <w:rPr>
                <w:rFonts w:ascii="Times New Roman" w:hAnsi="Times New Roman"/>
                <w:b/>
                <w:sz w:val="28"/>
                <w:szCs w:val="28"/>
              </w:rPr>
              <w:t>а</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Обязательной сертификации не подлежат услуги ...</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Оптовой торговли</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Образования</w:t>
            </w:r>
          </w:p>
          <w:p w:rsidR="00B3528E" w:rsidRPr="00510912"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Общественного питания</w:t>
            </w:r>
          </w:p>
          <w:p w:rsidR="00B3528E" w:rsidRDefault="00B3528E" w:rsidP="00282437">
            <w:pPr>
              <w:numPr>
                <w:ilvl w:val="0"/>
                <w:numId w:val="9"/>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Технического обслуживания и ремонта транспортных средств</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Организации, представляющие в глобальном процессе стандартизации интересы крупных территориальных образований или континентов?</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Официальные международные</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Национальные</w:t>
            </w:r>
          </w:p>
          <w:p w:rsidR="00B3528E" w:rsidRPr="00510912"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Региональные</w:t>
            </w:r>
          </w:p>
          <w:p w:rsidR="00B3528E" w:rsidRDefault="00B3528E" w:rsidP="00282437">
            <w:pPr>
              <w:numPr>
                <w:ilvl w:val="0"/>
                <w:numId w:val="10"/>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c. Государственные</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Аттестация производства – это подтверждение:</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Способности предприятия обеспечивать стабильное качество продукции</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Возможности предприятия производить продукцию</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Возможности предприятия контролировать выпуск продукции</w:t>
            </w:r>
          </w:p>
          <w:p w:rsidR="00B3528E" w:rsidRPr="00510912" w:rsidRDefault="00B3528E" w:rsidP="00282437">
            <w:pPr>
              <w:numPr>
                <w:ilvl w:val="0"/>
                <w:numId w:val="1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lastRenderedPageBreak/>
              <w:t>d. Способности предприятия реализовывать продукцию</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Межгосударственный Совет по стандартизации представляет интересы стран?</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Европы</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СЭВ</w:t>
            </w:r>
          </w:p>
          <w:p w:rsidR="00B3528E" w:rsidRPr="00510912"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СНГ</w:t>
            </w:r>
          </w:p>
          <w:p w:rsidR="00B3528E" w:rsidRDefault="00B3528E" w:rsidP="00282437">
            <w:pPr>
              <w:numPr>
                <w:ilvl w:val="0"/>
                <w:numId w:val="12"/>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ОПЭК</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Default="00B3528E" w:rsidP="00282437">
            <w:pPr>
              <w:spacing w:after="0" w:line="240" w:lineRule="auto"/>
              <w:jc w:val="both"/>
              <w:rPr>
                <w:rFonts w:ascii="Times New Roman" w:hAnsi="Times New Roman"/>
                <w:b/>
                <w:sz w:val="28"/>
                <w:szCs w:val="28"/>
              </w:rPr>
            </w:pPr>
            <w:r w:rsidRPr="00ED0F87">
              <w:rPr>
                <w:rFonts w:ascii="Times New Roman" w:hAnsi="Times New Roman"/>
                <w:sz w:val="22"/>
                <w:szCs w:val="28"/>
              </w:rPr>
              <w:t>ПК 1.1</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Pr>
                <w:rFonts w:ascii="Times New Roman" w:hAnsi="Times New Roman"/>
                <w:b/>
                <w:sz w:val="28"/>
                <w:szCs w:val="28"/>
              </w:rPr>
              <w:tab/>
            </w:r>
            <w:r w:rsidRPr="00510912">
              <w:rPr>
                <w:rFonts w:ascii="Arial" w:hAnsi="Arial" w:cs="Arial"/>
                <w:color w:val="000000"/>
                <w:sz w:val="24"/>
                <w:szCs w:val="24"/>
              </w:rPr>
              <w:t>Информирование приобретателей о соответствии объекта сертификации требованиям системы добровольной сертификации или национальному стандарту осуществляется ...</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Свидетельством о соответствии</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Декларацией о соответствии</w:t>
            </w:r>
          </w:p>
          <w:p w:rsidR="00B3528E" w:rsidRPr="00510912"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Знаком соответствия</w:t>
            </w:r>
          </w:p>
          <w:p w:rsidR="00B3528E" w:rsidRDefault="00B3528E" w:rsidP="00282437">
            <w:pPr>
              <w:numPr>
                <w:ilvl w:val="0"/>
                <w:numId w:val="13"/>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Сертификатом соответствия</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b/>
                <w:bCs/>
                <w:color w:val="000000"/>
                <w:sz w:val="24"/>
                <w:szCs w:val="24"/>
              </w:rPr>
              <w:t>.</w:t>
            </w:r>
            <w:r w:rsidRPr="00510912">
              <w:rPr>
                <w:rFonts w:ascii="Arial" w:hAnsi="Arial" w:cs="Arial"/>
                <w:color w:val="000000"/>
                <w:sz w:val="24"/>
                <w:szCs w:val="24"/>
              </w:rPr>
              <w:t> ... - соотношение общего эффекта применения результатов работ по стандартизации и затрат на их применение?</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Качество</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Эффективность</w:t>
            </w:r>
          </w:p>
          <w:p w:rsidR="00B3528E" w:rsidRPr="00510912"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Свойство</w:t>
            </w:r>
          </w:p>
          <w:p w:rsidR="00B3528E" w:rsidRDefault="00B3528E" w:rsidP="00282437">
            <w:pPr>
              <w:numPr>
                <w:ilvl w:val="0"/>
                <w:numId w:val="14"/>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Характеристика</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Этапы процесса аккредитации не предусматривают ...</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Повторную аккредитацию</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Подачу заявки</w:t>
            </w:r>
          </w:p>
          <w:p w:rsidR="00B3528E" w:rsidRPr="00510912"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Проведение экспертизы</w:t>
            </w:r>
          </w:p>
          <w:p w:rsidR="00B3528E" w:rsidRDefault="00B3528E" w:rsidP="00282437">
            <w:pPr>
              <w:numPr>
                <w:ilvl w:val="0"/>
                <w:numId w:val="15"/>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Инспекционный контроль</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 эффективность заключается в том, что реализуемые на практике обяхательные требования к продукции положительно отражаются на здоровье, уровне жизни людей?</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Социальная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Информационная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Техническая</w:t>
            </w:r>
          </w:p>
          <w:p w:rsidR="00B3528E" w:rsidRPr="00510912" w:rsidRDefault="00B3528E" w:rsidP="00282437">
            <w:pPr>
              <w:numPr>
                <w:ilvl w:val="0"/>
                <w:numId w:val="1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lastRenderedPageBreak/>
              <w:t>d. Стабильная</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Организация, проводящая сертификацию определенной продукции?</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Госстандарт</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Экспертная комиссия</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Орган по сертификации</w:t>
            </w:r>
          </w:p>
          <w:p w:rsidR="00B3528E" w:rsidRPr="00510912" w:rsidRDefault="00B3528E" w:rsidP="00282437">
            <w:pPr>
              <w:numPr>
                <w:ilvl w:val="0"/>
                <w:numId w:val="1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Научный институт</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Вопросы по стандартизации решаются в:</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Правительстве</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Государственной Думе</w:t>
            </w:r>
          </w:p>
          <w:p w:rsidR="00B3528E" w:rsidRPr="00510912"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Министерстве</w:t>
            </w:r>
          </w:p>
          <w:p w:rsidR="00B3528E" w:rsidRDefault="00B3528E" w:rsidP="00282437">
            <w:pPr>
              <w:numPr>
                <w:ilvl w:val="0"/>
                <w:numId w:val="18"/>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Госстандарте</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 отношении продукции государственный контроль за соблюдением требований технических регламентов осуществляется исключительно на стадии ... продукции?</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Обращения</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Разработки</w:t>
            </w:r>
          </w:p>
          <w:p w:rsidR="00B3528E" w:rsidRPr="00510912"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Ктилизации</w:t>
            </w:r>
          </w:p>
          <w:p w:rsidR="00B3528E" w:rsidRDefault="00B3528E" w:rsidP="00282437">
            <w:pPr>
              <w:numPr>
                <w:ilvl w:val="0"/>
                <w:numId w:val="19"/>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Экспорта</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Размерной цепью называют:</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Совокупность произвольно расположенных размеров</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Упорядоченное расположение размеров</w:t>
            </w:r>
          </w:p>
          <w:p w:rsidR="00B3528E" w:rsidRPr="00510912"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Стройное расположение размеров</w:t>
            </w:r>
          </w:p>
          <w:p w:rsidR="00B3528E" w:rsidRDefault="00B3528E" w:rsidP="00282437">
            <w:pPr>
              <w:numPr>
                <w:ilvl w:val="0"/>
                <w:numId w:val="20"/>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Беспорядочное расположение размеров</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Общественное объединение заинтересованных предприятий, организаций и органов власти (в том числе, национальных органов по стандартизации), которое создано на добровольной основе для разработки государственных, региональных и международных стандартов – это ...</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Инженерное общество</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Орган по стандартизации</w:t>
            </w:r>
          </w:p>
          <w:p w:rsidR="00B3528E" w:rsidRPr="00510912"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Технический комитет по стандартизации</w:t>
            </w:r>
          </w:p>
          <w:p w:rsidR="00B3528E" w:rsidRDefault="00B3528E" w:rsidP="00282437">
            <w:pPr>
              <w:numPr>
                <w:ilvl w:val="0"/>
                <w:numId w:val="21"/>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lastRenderedPageBreak/>
              <w:t>d. Служба стандартизации</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Структурно выделенное подразделение органа исполнительной власти или субъекта хозяйствования, которое обеспечивает организацию и проведение работ по стандартизации в пределах установленной компетенции – это ...</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Технический комитет по стандартизации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Орган государственного надзора за стандартами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Служба стандартизации</w:t>
            </w:r>
          </w:p>
          <w:p w:rsidR="00B3528E" w:rsidRPr="00510912" w:rsidRDefault="00B3528E" w:rsidP="00282437">
            <w:pPr>
              <w:numPr>
                <w:ilvl w:val="0"/>
                <w:numId w:val="2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Испытательная лаборатории</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Средства измерений, подлежащие государственному метрологическому контролю и надзору, в процессе эксплуатации подвергаются ...</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Поверке</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Калибровке</w:t>
            </w:r>
          </w:p>
          <w:p w:rsidR="00B3528E" w:rsidRPr="00510912"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Сертификации</w:t>
            </w:r>
          </w:p>
          <w:p w:rsidR="00B3528E" w:rsidRDefault="00B3528E" w:rsidP="00282437">
            <w:pPr>
              <w:numPr>
                <w:ilvl w:val="0"/>
                <w:numId w:val="23"/>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Метрологической аттестации</w:t>
            </w: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Нормативный документ, который разработан на основе консенсуса, принят признанным соответствующим органом и устанавливает для всеобщего и многократного использования правила, общие принципы или характеристики, касающиеся различных видов деятельности или их результатов, и который направлен на достижение оптимальной степени упорядочения в определенной области – это ...</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Постановление правительства</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Технические условия</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Стандарт</w:t>
            </w:r>
          </w:p>
          <w:p w:rsidR="00B3528E" w:rsidRPr="00510912" w:rsidRDefault="00B3528E" w:rsidP="00282437">
            <w:pPr>
              <w:numPr>
                <w:ilvl w:val="0"/>
                <w:numId w:val="2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Технический регламент</w:t>
            </w:r>
          </w:p>
          <w:p w:rsidR="00B3528E" w:rsidRDefault="00B3528E" w:rsidP="00282437">
            <w:pPr>
              <w:spacing w:after="0" w:line="240" w:lineRule="auto"/>
              <w:jc w:val="both"/>
              <w:rPr>
                <w:rFonts w:ascii="Times New Roman" w:hAnsi="Times New Roman"/>
                <w:b/>
                <w:sz w:val="28"/>
                <w:szCs w:val="28"/>
              </w:rPr>
            </w:pPr>
          </w:p>
        </w:tc>
        <w:tc>
          <w:tcPr>
            <w:tcW w:w="1701" w:type="dxa"/>
          </w:tcPr>
          <w:p w:rsidR="00B3528E" w:rsidRPr="00510912"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c</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В машиностроении существует квалитетов точности:</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17</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19</w:t>
            </w:r>
          </w:p>
          <w:p w:rsidR="00B3528E" w:rsidRPr="00510912"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12</w:t>
            </w:r>
          </w:p>
          <w:p w:rsidR="00B3528E" w:rsidRDefault="00B3528E" w:rsidP="00282437">
            <w:pPr>
              <w:numPr>
                <w:ilvl w:val="0"/>
                <w:numId w:val="25"/>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lastRenderedPageBreak/>
              <w:t>d. 14</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b/>
                <w:bCs/>
                <w:color w:val="000000"/>
                <w:sz w:val="24"/>
                <w:szCs w:val="24"/>
              </w:rPr>
              <w:t>.</w:t>
            </w:r>
            <w:r w:rsidRPr="00510912">
              <w:rPr>
                <w:rFonts w:ascii="Arial" w:hAnsi="Arial" w:cs="Arial"/>
                <w:color w:val="000000"/>
                <w:sz w:val="24"/>
                <w:szCs w:val="24"/>
              </w:rPr>
              <w:t> Документ, устанавливающий технические требования, которым должна удовлетворять продукция или услуга, а также процедуры, с помощью которых можно установить, соблюдены ли данные требования – это ...</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Национальный стандарт</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Технические условия</w:t>
            </w:r>
          </w:p>
          <w:p w:rsidR="00B3528E" w:rsidRPr="00510912"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Сертификат</w:t>
            </w:r>
          </w:p>
          <w:p w:rsidR="00B3528E" w:rsidRDefault="00B3528E" w:rsidP="00282437">
            <w:pPr>
              <w:numPr>
                <w:ilvl w:val="0"/>
                <w:numId w:val="26"/>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Рекомендации по стандартизации</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Мера - это средство измерений, предназначенные для:</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Настройки измерительного средства</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Контроля измерительного средства</w:t>
            </w:r>
          </w:p>
          <w:p w:rsidR="00B3528E" w:rsidRPr="00510912"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Управление работой измерительного средства</w:t>
            </w:r>
          </w:p>
          <w:p w:rsidR="00B3528E" w:rsidRDefault="00B3528E" w:rsidP="00282437">
            <w:pPr>
              <w:numPr>
                <w:ilvl w:val="0"/>
                <w:numId w:val="27"/>
              </w:numPr>
              <w:pBdr>
                <w:left w:val="single" w:sz="12" w:space="11" w:color="D6D6D6"/>
              </w:pBdr>
              <w:shd w:val="clear" w:color="auto" w:fill="FFFFFF"/>
              <w:spacing w:before="100" w:beforeAutospacing="1" w:after="100" w:afterAutospacing="1" w:line="240" w:lineRule="auto"/>
              <w:ind w:left="75"/>
              <w:rPr>
                <w:rFonts w:ascii="Times New Roman" w:hAnsi="Times New Roman"/>
                <w:b/>
                <w:sz w:val="28"/>
                <w:szCs w:val="28"/>
              </w:rPr>
            </w:pPr>
            <w:r w:rsidRPr="00510912">
              <w:rPr>
                <w:rFonts w:ascii="Arial" w:hAnsi="Arial" w:cs="Arial"/>
                <w:color w:val="000000"/>
                <w:sz w:val="24"/>
                <w:szCs w:val="24"/>
              </w:rPr>
              <w:t>d. Воспроизведение физической величины заданного размере</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 Общие организационно-методические положения для определенной области деятельности и общетехнические требования, обеспечивающие взаимопонимание, совместимость и взаимозаменяемость, техническое единство и взаимосвязь различных областей науки и производства в процессах создания и использования продукции устанавливают ...</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Основополагающие стандарты</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Стандарты на термины и определения</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Стандарты на продукцию</w:t>
            </w:r>
          </w:p>
          <w:p w:rsidR="00B3528E" w:rsidRPr="00510912" w:rsidRDefault="00B3528E" w:rsidP="00282437">
            <w:pPr>
              <w:numPr>
                <w:ilvl w:val="0"/>
                <w:numId w:val="28"/>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Стандарты на методы контроля (испытаний, измерений, анализа)</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Укажите универсальное средство измерения для вала диаметром 15,03 мм:</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Штангенциркуль ШЦ-I</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Микрометр</w:t>
            </w:r>
          </w:p>
          <w:p w:rsidR="00B3528E" w:rsidRPr="00510912" w:rsidRDefault="00B3528E" w:rsidP="00282437">
            <w:pPr>
              <w:numPr>
                <w:ilvl w:val="0"/>
                <w:numId w:val="29"/>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Калибр-скоба</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b</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Default="00B3528E" w:rsidP="00282437">
            <w:pPr>
              <w:spacing w:after="0" w:line="240" w:lineRule="auto"/>
              <w:jc w:val="both"/>
              <w:rPr>
                <w:rFonts w:ascii="Times New Roman" w:hAnsi="Times New Roman"/>
                <w:b/>
                <w:sz w:val="28"/>
                <w:szCs w:val="28"/>
              </w:rPr>
            </w:pPr>
            <w:r w:rsidRPr="00ED0F87">
              <w:rPr>
                <w:rFonts w:ascii="Times New Roman" w:hAnsi="Times New Roman"/>
                <w:sz w:val="22"/>
                <w:szCs w:val="28"/>
              </w:rPr>
              <w:t>ПК 1.1</w:t>
            </w: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Увязка всех взаимодействующих факторов, обеспечивающих оптимальный уровень качества продукции, достигается ...</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lastRenderedPageBreak/>
              <w:t>a. Комплексной стандартизацией</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Опережающей стандартизацией</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Взаимозаменяемостью</w:t>
            </w:r>
          </w:p>
          <w:p w:rsidR="00B3528E" w:rsidRPr="00510912" w:rsidRDefault="00B3528E" w:rsidP="00282437">
            <w:pPr>
              <w:numPr>
                <w:ilvl w:val="0"/>
                <w:numId w:val="30"/>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Сертификацией</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lastRenderedPageBreak/>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При обозначении какого вида резьбы используют символы Tr?</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Трапецеидальная</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Трубная цилиндрическая</w:t>
            </w:r>
          </w:p>
          <w:p w:rsidR="00B3528E" w:rsidRPr="00510912" w:rsidRDefault="00B3528E" w:rsidP="00282437">
            <w:pPr>
              <w:numPr>
                <w:ilvl w:val="0"/>
                <w:numId w:val="31"/>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Трубная коническая</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Консенсус всех заинтересованных сторон при разработке и принятии стандартов достигается процедурой ...</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a. Ограничений по публичности обсуждения проекта стандарта</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Закрытого обсуждения проекта стандарта</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Обсуждения проекта стандарта только кругом квалифицированных специалистов</w:t>
            </w:r>
          </w:p>
          <w:p w:rsidR="00B3528E" w:rsidRPr="00510912" w:rsidRDefault="00B3528E" w:rsidP="00282437">
            <w:pPr>
              <w:numPr>
                <w:ilvl w:val="0"/>
                <w:numId w:val="32"/>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Публичного обсуждения проекта стандарта</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Если пределы допускаемой основной погрешности выражены в форме абсолютной погрешности средств измерений, то класс точности обозначается ...</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Буквами арабского алфавита</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Малыми буквами римского алфавита</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Римскими цифрами</w:t>
            </w:r>
          </w:p>
          <w:p w:rsidR="00B3528E" w:rsidRPr="00510912" w:rsidRDefault="00B3528E" w:rsidP="00282437">
            <w:pPr>
              <w:numPr>
                <w:ilvl w:val="0"/>
                <w:numId w:val="33"/>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Прописными буквами латинского алфавита</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Комплексная стандартизация – это …</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Кстановление и применение системы взаимоувязанных требований к объекту стандартизации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Кстановление повышенных норм требований к объектам стандартизации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Научно – обоснованное предсказание показателей качества, которые могут быть достигнуты к определенному времени</w:t>
            </w:r>
          </w:p>
          <w:p w:rsidR="00B3528E" w:rsidRPr="00510912" w:rsidRDefault="00B3528E" w:rsidP="00282437">
            <w:pPr>
              <w:numPr>
                <w:ilvl w:val="0"/>
                <w:numId w:val="34"/>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 xml:space="preserve">d. Степень насыщенности изделия </w:t>
            </w:r>
            <w:r w:rsidRPr="00510912">
              <w:rPr>
                <w:rFonts w:ascii="Arial" w:hAnsi="Arial" w:cs="Arial"/>
                <w:color w:val="000000"/>
                <w:sz w:val="24"/>
                <w:szCs w:val="24"/>
              </w:rPr>
              <w:lastRenderedPageBreak/>
              <w:t>унифицированными узлами и деталями</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lastRenderedPageBreak/>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Классы точности наносят на ...</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Кказатели (стрелки)</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Корпуса средств измерений</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Стойки</w:t>
            </w:r>
          </w:p>
          <w:p w:rsidR="00B3528E" w:rsidRPr="00510912" w:rsidRDefault="00B3528E" w:rsidP="00282437">
            <w:pPr>
              <w:numPr>
                <w:ilvl w:val="0"/>
                <w:numId w:val="35"/>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Циферблаты</w:t>
            </w:r>
          </w:p>
        </w:tc>
        <w:tc>
          <w:tcPr>
            <w:tcW w:w="1701" w:type="dxa"/>
          </w:tcPr>
          <w:p w:rsidR="00B3528E" w:rsidRPr="00117AA3"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d</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r w:rsidR="00B3528E" w:rsidTr="00282437">
        <w:tc>
          <w:tcPr>
            <w:tcW w:w="1084" w:type="dxa"/>
          </w:tcPr>
          <w:p w:rsidR="00B3528E" w:rsidRDefault="00B3528E" w:rsidP="00282437">
            <w:pPr>
              <w:numPr>
                <w:ilvl w:val="0"/>
                <w:numId w:val="37"/>
              </w:numPr>
              <w:spacing w:after="0" w:line="240" w:lineRule="auto"/>
              <w:jc w:val="both"/>
              <w:rPr>
                <w:rFonts w:ascii="Times New Roman" w:hAnsi="Times New Roman"/>
                <w:b/>
                <w:sz w:val="28"/>
                <w:szCs w:val="28"/>
              </w:rPr>
            </w:pPr>
          </w:p>
        </w:tc>
        <w:tc>
          <w:tcPr>
            <w:tcW w:w="5261" w:type="dxa"/>
          </w:tcPr>
          <w:p w:rsidR="00B3528E" w:rsidRPr="00510912" w:rsidRDefault="00B3528E" w:rsidP="00282437">
            <w:pPr>
              <w:shd w:val="clear" w:color="auto" w:fill="FFFFFF"/>
              <w:spacing w:after="100" w:afterAutospacing="1" w:line="240" w:lineRule="auto"/>
              <w:rPr>
                <w:rFonts w:ascii="Arial" w:hAnsi="Arial" w:cs="Arial"/>
                <w:color w:val="000000"/>
                <w:sz w:val="24"/>
                <w:szCs w:val="24"/>
              </w:rPr>
            </w:pPr>
            <w:r w:rsidRPr="00510912">
              <w:rPr>
                <w:rFonts w:ascii="Arial" w:hAnsi="Arial" w:cs="Arial"/>
                <w:color w:val="000000"/>
                <w:sz w:val="24"/>
                <w:szCs w:val="24"/>
              </w:rPr>
              <w:t>Принципом стандартизации не является ...</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a. Согласованность</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b. Комплексность для взаимосвязанных объектов</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c. Конкурентоспособность</w:t>
            </w:r>
          </w:p>
          <w:p w:rsidR="00B3528E" w:rsidRPr="00510912" w:rsidRDefault="00B3528E" w:rsidP="00282437">
            <w:pPr>
              <w:numPr>
                <w:ilvl w:val="0"/>
                <w:numId w:val="36"/>
              </w:numPr>
              <w:pBdr>
                <w:left w:val="single" w:sz="12" w:space="11" w:color="D6D6D6"/>
              </w:pBdr>
              <w:shd w:val="clear" w:color="auto" w:fill="FFFFFF"/>
              <w:spacing w:before="100" w:beforeAutospacing="1" w:after="100" w:afterAutospacing="1" w:line="240" w:lineRule="auto"/>
              <w:ind w:left="75"/>
              <w:rPr>
                <w:rFonts w:ascii="Arial" w:hAnsi="Arial" w:cs="Arial"/>
                <w:color w:val="000000"/>
                <w:sz w:val="24"/>
                <w:szCs w:val="24"/>
              </w:rPr>
            </w:pPr>
            <w:r w:rsidRPr="00510912">
              <w:rPr>
                <w:rFonts w:ascii="Arial" w:hAnsi="Arial" w:cs="Arial"/>
                <w:color w:val="000000"/>
                <w:sz w:val="24"/>
                <w:szCs w:val="24"/>
              </w:rPr>
              <w:t>d. Добровольность применения</w:t>
            </w:r>
          </w:p>
          <w:p w:rsidR="00B3528E" w:rsidRPr="00510912" w:rsidRDefault="00B3528E" w:rsidP="00282437">
            <w:pPr>
              <w:shd w:val="clear" w:color="auto" w:fill="FFFFFF"/>
              <w:spacing w:after="100" w:afterAutospacing="1" w:line="240" w:lineRule="auto"/>
              <w:rPr>
                <w:rFonts w:ascii="Arial" w:hAnsi="Arial" w:cs="Arial"/>
                <w:color w:val="000000"/>
                <w:sz w:val="24"/>
                <w:szCs w:val="24"/>
              </w:rPr>
            </w:pPr>
          </w:p>
        </w:tc>
        <w:tc>
          <w:tcPr>
            <w:tcW w:w="1701" w:type="dxa"/>
          </w:tcPr>
          <w:p w:rsidR="00B3528E" w:rsidRDefault="00B3528E" w:rsidP="00282437">
            <w:pPr>
              <w:spacing w:after="0" w:line="240" w:lineRule="auto"/>
              <w:jc w:val="both"/>
              <w:rPr>
                <w:rFonts w:ascii="Times New Roman" w:hAnsi="Times New Roman"/>
                <w:b/>
                <w:sz w:val="28"/>
                <w:szCs w:val="28"/>
                <w:lang w:val="en-US"/>
              </w:rPr>
            </w:pPr>
            <w:r>
              <w:rPr>
                <w:rFonts w:ascii="Times New Roman" w:hAnsi="Times New Roman"/>
                <w:b/>
                <w:sz w:val="28"/>
                <w:szCs w:val="28"/>
                <w:lang w:val="en-US"/>
              </w:rPr>
              <w:t>a</w:t>
            </w:r>
          </w:p>
        </w:tc>
        <w:tc>
          <w:tcPr>
            <w:tcW w:w="1525"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Default="00B3528E" w:rsidP="00282437">
            <w:pPr>
              <w:spacing w:after="0" w:line="240" w:lineRule="auto"/>
              <w:jc w:val="both"/>
              <w:rPr>
                <w:rFonts w:ascii="Times New Roman" w:hAnsi="Times New Roman"/>
                <w:b/>
                <w:sz w:val="28"/>
                <w:szCs w:val="28"/>
              </w:rPr>
            </w:pPr>
          </w:p>
        </w:tc>
      </w:tr>
    </w:tbl>
    <w:p w:rsidR="00B3528E" w:rsidRPr="00510912" w:rsidRDefault="00B3528E" w:rsidP="00B3528E">
      <w:pPr>
        <w:shd w:val="clear" w:color="auto" w:fill="FFFFFF"/>
        <w:spacing w:after="100" w:afterAutospacing="1" w:line="240" w:lineRule="auto"/>
        <w:rPr>
          <w:rFonts w:ascii="Arial" w:hAnsi="Arial" w:cs="Arial"/>
          <w:color w:val="000000"/>
          <w:sz w:val="24"/>
          <w:szCs w:val="24"/>
          <w:lang w:eastAsia="ru-RU"/>
        </w:rPr>
      </w:pPr>
      <w:r w:rsidRPr="00510912">
        <w:rPr>
          <w:rFonts w:ascii="Arial" w:hAnsi="Arial" w:cs="Arial"/>
          <w:color w:val="000000"/>
          <w:sz w:val="24"/>
          <w:szCs w:val="24"/>
          <w:lang w:eastAsia="ru-RU"/>
        </w:rPr>
        <w:t> </w:t>
      </w:r>
    </w:p>
    <w:p w:rsidR="00B3528E" w:rsidRDefault="00B3528E" w:rsidP="00B3528E">
      <w:pPr>
        <w:shd w:val="clear" w:color="auto" w:fill="FFFFFF"/>
        <w:spacing w:after="100" w:afterAutospacing="1" w:line="240" w:lineRule="auto"/>
        <w:jc w:val="center"/>
        <w:rPr>
          <w:rFonts w:ascii="Arial" w:hAnsi="Arial" w:cs="Arial"/>
          <w:color w:val="000000"/>
          <w:sz w:val="24"/>
          <w:szCs w:val="24"/>
          <w:lang w:eastAsia="ru-RU"/>
        </w:rPr>
      </w:pPr>
      <w:r>
        <w:rPr>
          <w:rFonts w:ascii="Arial" w:hAnsi="Arial" w:cs="Arial"/>
          <w:color w:val="000000"/>
          <w:sz w:val="24"/>
          <w:szCs w:val="24"/>
          <w:lang w:eastAsia="ru-RU"/>
        </w:rPr>
        <w:t>Вопросы с открытыми ответами</w:t>
      </w:r>
    </w:p>
    <w:tbl>
      <w:tblPr>
        <w:tblStyle w:val="a4"/>
        <w:tblW w:w="0" w:type="auto"/>
        <w:tblLook w:val="04A0" w:firstRow="1" w:lastRow="0" w:firstColumn="1" w:lastColumn="0" w:noHBand="0" w:noVBand="1"/>
      </w:tblPr>
      <w:tblGrid>
        <w:gridCol w:w="1128"/>
        <w:gridCol w:w="5007"/>
        <w:gridCol w:w="1975"/>
        <w:gridCol w:w="1461"/>
      </w:tblGrid>
      <w:tr w:rsidR="00B3528E" w:rsidRPr="00924130" w:rsidTr="00282437">
        <w:tc>
          <w:tcPr>
            <w:tcW w:w="1128"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 вопроса </w:t>
            </w: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Вопрос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Правильный ответ </w:t>
            </w:r>
          </w:p>
        </w:tc>
        <w:tc>
          <w:tcPr>
            <w:tcW w:w="1461"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ОК,  ПК</w:t>
            </w: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xml:space="preserve">Подход RAD предусматривает участие </w:t>
            </w:r>
            <w:r w:rsidRPr="00924130">
              <w:rPr>
                <w:rFonts w:ascii="Times New Roman" w:hAnsi="Times New Roman"/>
                <w:iCs/>
                <w:color w:val="000000"/>
              </w:rPr>
              <w:t xml:space="preserve">групп разработчиков до…………….человек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3-7</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w:t>
            </w:r>
            <w:r w:rsidRPr="00924130">
              <w:rPr>
                <w:rFonts w:ascii="Times New Roman" w:hAnsi="Times New Roman"/>
                <w:iCs/>
                <w:color w:val="000000"/>
              </w:rPr>
              <w:t>содействие созданию условий для вхождения России в мировое информационное пространство.</w:t>
            </w:r>
            <w:r w:rsidRPr="00924130">
              <w:rPr>
                <w:rFonts w:ascii="Times New Roman" w:hAnsi="Times New Roman"/>
                <w:color w:val="000000"/>
              </w:rPr>
              <w:t xml:space="preserve"> Одна из целей сертификации в области…….</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информатизации</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Снятие ПО с эксплуатации осуществляется по решению:</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эксплуатирующей организации и пользователей</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Невозможность возврата на пройденные стадии разработки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Особенность спиральной модели ЖЦ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Действующий программный компонент, реализующий отдельные функции и внешние интерфейсы разрабатываемого ПО это</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 xml:space="preserve">Прототип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 xml:space="preserve">в спиральной модели ЖЦ ПО применяется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Прототип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Комплектность, состав и структуру документации на каждой стадии проектирования устанавливает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Стандарт проектирования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Спецификация процесса формулирует:</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Спецификация процесса формулирует</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 </w:t>
            </w:r>
            <w:r w:rsidRPr="00924130">
              <w:rPr>
                <w:rFonts w:ascii="Times New Roman" w:hAnsi="Times New Roman"/>
                <w:iCs/>
                <w:color w:val="000000"/>
              </w:rPr>
              <w:t xml:space="preserve">Максимальный интервал времени от даты выпуска и/или записи в БД самого раннего документа до настоящего времени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Глубина ретроспективы БД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Приобретение, поставка, разработка, эксплуатация, сопровождение, называется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Организационные процессы ЖЦ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lastRenderedPageBreak/>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 З</w:t>
            </w:r>
            <w:r w:rsidRPr="00924130">
              <w:rPr>
                <w:rFonts w:ascii="Times New Roman" w:hAnsi="Times New Roman"/>
                <w:iCs/>
                <w:color w:val="000000"/>
              </w:rPr>
              <w:t xml:space="preserve">ащита  интересов государства и граждан от неумышленного или сознательного некачественного выполнения работ в сфере информатизации,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Лицензирование в области информатизации</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набор согласованных между собой базовых стандартов называется</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sz w:val="24"/>
                <w:szCs w:val="24"/>
              </w:rPr>
              <w:t xml:space="preserve">Профиль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государственные профили взаимосвязи открытых систем это </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GOSIP</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период времени с момента принятия решения о необходимости создания ПС до момента его изъятия из эксплуатации;</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color w:val="000000"/>
              </w:rPr>
              <w:t>Жизненный цикл ПО</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Корректность, способность к взаимодействию, защищенность, надежность, ресурсная эффективность, практичность, мобильность - это:</w:t>
            </w:r>
          </w:p>
        </w:tc>
        <w:tc>
          <w:tcPr>
            <w:tcW w:w="1975" w:type="dxa"/>
          </w:tcPr>
          <w:p w:rsidR="00B3528E" w:rsidRPr="00924130" w:rsidRDefault="00B3528E" w:rsidP="00282437">
            <w:pPr>
              <w:spacing w:after="100" w:afterAutospacing="1" w:line="240" w:lineRule="auto"/>
              <w:rPr>
                <w:rFonts w:ascii="Times New Roman" w:hAnsi="Times New Roman"/>
                <w:color w:val="000000"/>
                <w:sz w:val="24"/>
                <w:szCs w:val="24"/>
              </w:rPr>
            </w:pPr>
            <w:r w:rsidRPr="00924130">
              <w:rPr>
                <w:rFonts w:ascii="Times New Roman" w:hAnsi="Times New Roman"/>
                <w:iCs/>
                <w:color w:val="000000"/>
              </w:rPr>
              <w:t>нструктивные характеристики ПС</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iCs/>
                <w:color w:val="000000"/>
              </w:rPr>
              <w:t xml:space="preserve">совокупность свойств, обусловливающих его пригодность удовлетворять потребности в соответствии с ее назначением это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rPr>
              <w:t>Качество программного продукта</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lastRenderedPageBreak/>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iCs/>
                <w:color w:val="000000"/>
              </w:rPr>
              <w:t>Ассоциация электронной промышленности США сокращенно …..</w:t>
            </w:r>
          </w:p>
        </w:tc>
        <w:tc>
          <w:tcPr>
            <w:tcW w:w="1975" w:type="dxa"/>
            <w:tcBorders>
              <w:top w:val="single" w:sz="6" w:space="0" w:color="000000"/>
              <w:left w:val="single" w:sz="6" w:space="0" w:color="000000"/>
              <w:bottom w:val="single" w:sz="6" w:space="0" w:color="000000"/>
              <w:right w:val="single" w:sz="6" w:space="0" w:color="000000"/>
            </w:tcBorders>
          </w:tcPr>
          <w:p w:rsidR="00B3528E" w:rsidRPr="00924130" w:rsidRDefault="00B3528E" w:rsidP="00282437">
            <w:pPr>
              <w:pStyle w:val="ae"/>
              <w:spacing w:before="0" w:beforeAutospacing="0" w:after="0" w:afterAutospacing="0"/>
              <w:rPr>
                <w:color w:val="000000"/>
              </w:rPr>
            </w:pPr>
            <w:r w:rsidRPr="00924130">
              <w:rPr>
                <w:color w:val="000000"/>
              </w:rPr>
              <w:br/>
              <w:t>EIA</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rPr>
              <w:t xml:space="preserve">Что должно быть отражено в сертификате соответствия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color w:val="000000"/>
                <w:sz w:val="23"/>
                <w:szCs w:val="23"/>
                <w:shd w:val="clear" w:color="auto" w:fill="F8F9FB"/>
              </w:rPr>
              <w:t>объект сертификации  соответствует определенным (принятым или установленным государством) требованиям.</w:t>
            </w:r>
            <w:r w:rsidRPr="00924130">
              <w:rPr>
                <w:rFonts w:ascii="Times New Roman" w:hAnsi="Times New Roman"/>
                <w:color w:val="000000"/>
                <w:sz w:val="23"/>
                <w:szCs w:val="23"/>
              </w:rPr>
              <w:br/>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sz w:val="23"/>
                <w:szCs w:val="23"/>
                <w:shd w:val="clear" w:color="auto" w:fill="F8F9FB"/>
              </w:rPr>
              <w:t xml:space="preserve">Документ, подтверждающий, что продукция соответствует утвержденному Единому перечню товаров, подлежащих санитарно-эпидемиологическому надзору (контролю) на таможенной границе и таможенной территории таможенного союза от 28 мая 2010 г. № 299. Действует на территории стран Таможенного союза: России, Казахстана, Белоруссия, Армения, Киргизия называется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Свидетельство о государственной регистрации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r w:rsidR="00B3528E" w:rsidRPr="00924130" w:rsidTr="00282437">
        <w:tc>
          <w:tcPr>
            <w:tcW w:w="1128" w:type="dxa"/>
          </w:tcPr>
          <w:p w:rsidR="00B3528E" w:rsidRPr="00924130" w:rsidRDefault="00B3528E" w:rsidP="00282437">
            <w:pPr>
              <w:numPr>
                <w:ilvl w:val="0"/>
                <w:numId w:val="38"/>
              </w:numPr>
              <w:spacing w:after="100" w:afterAutospacing="1" w:line="240" w:lineRule="auto"/>
              <w:rPr>
                <w:rFonts w:ascii="Times New Roman" w:hAnsi="Times New Roman"/>
                <w:color w:val="000000"/>
                <w:sz w:val="24"/>
                <w:szCs w:val="24"/>
              </w:rPr>
            </w:pPr>
          </w:p>
        </w:tc>
        <w:tc>
          <w:tcPr>
            <w:tcW w:w="5007" w:type="dxa"/>
          </w:tcPr>
          <w:p w:rsidR="00B3528E" w:rsidRPr="00924130" w:rsidRDefault="00B3528E" w:rsidP="00282437">
            <w:pPr>
              <w:spacing w:after="100" w:afterAutospacing="1" w:line="240" w:lineRule="auto"/>
              <w:rPr>
                <w:rFonts w:ascii="Times New Roman" w:hAnsi="Times New Roman"/>
                <w:color w:val="000000"/>
              </w:rPr>
            </w:pPr>
            <w:r w:rsidRPr="00924130">
              <w:rPr>
                <w:rFonts w:ascii="Times New Roman" w:hAnsi="Times New Roman"/>
                <w:color w:val="000000"/>
                <w:sz w:val="23"/>
                <w:szCs w:val="23"/>
                <w:shd w:val="clear" w:color="auto" w:fill="F8F9FB"/>
              </w:rPr>
              <w:t xml:space="preserve">Технический документ, содержащий анализ риска, а также сведения из технической документации изготовителя о необходимых мерах по обеспечению безопасности, для машин и (или) оборудования и дополняемый сведениями о результатах оценки рисков на стадии эксплуатации называется </w:t>
            </w:r>
          </w:p>
        </w:tc>
        <w:tc>
          <w:tcPr>
            <w:tcW w:w="1975" w:type="dxa"/>
          </w:tcPr>
          <w:p w:rsidR="00B3528E" w:rsidRPr="00924130" w:rsidRDefault="00B3528E" w:rsidP="00282437">
            <w:pPr>
              <w:spacing w:after="100" w:afterAutospacing="1" w:line="240" w:lineRule="auto"/>
              <w:rPr>
                <w:rFonts w:ascii="Times New Roman" w:hAnsi="Times New Roman"/>
                <w:iCs/>
                <w:color w:val="000000"/>
              </w:rPr>
            </w:pPr>
            <w:r w:rsidRPr="00924130">
              <w:rPr>
                <w:rFonts w:ascii="Times New Roman" w:hAnsi="Times New Roman"/>
                <w:iCs/>
                <w:color w:val="000000"/>
              </w:rPr>
              <w:t xml:space="preserve">Обоснование безопасности </w:t>
            </w:r>
          </w:p>
        </w:tc>
        <w:tc>
          <w:tcPr>
            <w:tcW w:w="1461" w:type="dxa"/>
          </w:tcPr>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01</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02</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03</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05</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06</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07</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ОК 09</w:t>
            </w:r>
          </w:p>
          <w:p w:rsidR="00B3528E" w:rsidRPr="00ED0F87" w:rsidRDefault="00B3528E" w:rsidP="00282437">
            <w:pPr>
              <w:spacing w:after="0" w:line="240" w:lineRule="auto"/>
              <w:jc w:val="both"/>
              <w:rPr>
                <w:rFonts w:ascii="Times New Roman" w:hAnsi="Times New Roman"/>
                <w:sz w:val="22"/>
                <w:szCs w:val="28"/>
              </w:rPr>
            </w:pPr>
            <w:r w:rsidRPr="00ED0F87">
              <w:rPr>
                <w:rFonts w:ascii="Times New Roman" w:hAnsi="Times New Roman"/>
                <w:sz w:val="22"/>
                <w:szCs w:val="28"/>
              </w:rPr>
              <w:t>ПК 1.1</w:t>
            </w:r>
          </w:p>
          <w:p w:rsidR="00B3528E" w:rsidRPr="00924130" w:rsidRDefault="00B3528E" w:rsidP="00282437">
            <w:pPr>
              <w:spacing w:after="0" w:line="240" w:lineRule="auto"/>
              <w:jc w:val="both"/>
              <w:rPr>
                <w:rFonts w:ascii="Times New Roman" w:hAnsi="Times New Roman"/>
                <w:color w:val="000000"/>
                <w:sz w:val="24"/>
                <w:szCs w:val="24"/>
              </w:rPr>
            </w:pPr>
          </w:p>
        </w:tc>
      </w:tr>
    </w:tbl>
    <w:p w:rsidR="00B3528E" w:rsidRPr="00510912" w:rsidRDefault="00B3528E" w:rsidP="00B3528E">
      <w:pPr>
        <w:shd w:val="clear" w:color="auto" w:fill="FFFFFF"/>
        <w:spacing w:after="100" w:afterAutospacing="1" w:line="240" w:lineRule="auto"/>
        <w:rPr>
          <w:rFonts w:ascii="Arial" w:hAnsi="Arial" w:cs="Arial"/>
          <w:color w:val="000000"/>
          <w:sz w:val="24"/>
          <w:szCs w:val="24"/>
          <w:lang w:eastAsia="ru-RU"/>
        </w:rPr>
      </w:pPr>
    </w:p>
    <w:p w:rsidR="00B3528E" w:rsidRPr="007A7623" w:rsidRDefault="00B3528E" w:rsidP="00B3528E">
      <w:pPr>
        <w:shd w:val="clear" w:color="auto" w:fill="FFFFFF"/>
        <w:spacing w:after="100" w:afterAutospacing="1" w:line="240" w:lineRule="auto"/>
        <w:rPr>
          <w:rFonts w:ascii="Times New Roman" w:hAnsi="Times New Roman" w:cs="Arial"/>
          <w:b/>
          <w:bCs/>
          <w:sz w:val="26"/>
          <w:szCs w:val="26"/>
          <w:lang w:eastAsia="ru-RU"/>
        </w:rPr>
      </w:pPr>
      <w:r w:rsidRPr="00510912">
        <w:rPr>
          <w:rFonts w:ascii="Arial" w:hAnsi="Arial" w:cs="Arial"/>
          <w:color w:val="000000"/>
          <w:sz w:val="24"/>
          <w:szCs w:val="24"/>
          <w:lang w:eastAsia="ru-RU"/>
        </w:rPr>
        <w:t> </w:t>
      </w:r>
      <w:r w:rsidRPr="007A7623">
        <w:rPr>
          <w:rFonts w:ascii="Times New Roman" w:hAnsi="Times New Roman" w:cs="Arial"/>
          <w:b/>
          <w:bCs/>
          <w:sz w:val="26"/>
          <w:szCs w:val="26"/>
          <w:lang w:eastAsia="ru-RU"/>
        </w:rPr>
        <w:t>4.1. Форма комплекта оценочных материалов (КОМ).</w:t>
      </w:r>
    </w:p>
    <w:p w:rsidR="00B3528E" w:rsidRPr="007A7623" w:rsidRDefault="00B3528E" w:rsidP="00B3528E">
      <w:pPr>
        <w:spacing w:after="0" w:line="360" w:lineRule="auto"/>
        <w:jc w:val="both"/>
        <w:rPr>
          <w:rFonts w:ascii="Times New Roman" w:hAnsi="Times New Roman"/>
          <w:b/>
          <w:sz w:val="26"/>
          <w:szCs w:val="26"/>
          <w:lang w:eastAsia="ru-RU"/>
        </w:rPr>
      </w:pPr>
      <w:r w:rsidRPr="007A7623">
        <w:rPr>
          <w:rFonts w:ascii="Times New Roman" w:hAnsi="Times New Roman"/>
          <w:b/>
          <w:sz w:val="26"/>
          <w:szCs w:val="26"/>
          <w:lang w:eastAsia="ru-RU"/>
        </w:rPr>
        <w:t>Структура:</w:t>
      </w:r>
    </w:p>
    <w:p w:rsidR="00B3528E" w:rsidRPr="007A7623" w:rsidRDefault="00B3528E" w:rsidP="00B3528E">
      <w:pPr>
        <w:spacing w:after="0" w:line="360" w:lineRule="auto"/>
        <w:jc w:val="both"/>
        <w:rPr>
          <w:rFonts w:ascii="Times New Roman" w:hAnsi="Times New Roman"/>
          <w:sz w:val="28"/>
          <w:szCs w:val="28"/>
          <w:lang w:eastAsia="ru-RU"/>
        </w:rPr>
      </w:pPr>
      <w:smartTag w:uri="urn:schemas-microsoft-com:office:smarttags" w:element="place">
        <w:r w:rsidRPr="007A7623">
          <w:rPr>
            <w:rFonts w:ascii="Times New Roman" w:hAnsi="Times New Roman"/>
            <w:sz w:val="28"/>
            <w:szCs w:val="28"/>
            <w:lang w:val="en-US" w:eastAsia="ru-RU"/>
          </w:rPr>
          <w:t>I</w:t>
        </w:r>
        <w:r w:rsidRPr="007A7623">
          <w:rPr>
            <w:rFonts w:ascii="Times New Roman" w:hAnsi="Times New Roman"/>
            <w:sz w:val="28"/>
            <w:szCs w:val="28"/>
            <w:lang w:eastAsia="ru-RU"/>
          </w:rPr>
          <w:t>.</w:t>
        </w:r>
      </w:smartTag>
      <w:r w:rsidRPr="007A7623">
        <w:rPr>
          <w:rFonts w:ascii="Times New Roman" w:hAnsi="Times New Roman"/>
          <w:sz w:val="28"/>
          <w:szCs w:val="28"/>
          <w:lang w:eastAsia="ru-RU"/>
        </w:rPr>
        <w:t xml:space="preserve"> Паспорт;</w:t>
      </w:r>
    </w:p>
    <w:p w:rsidR="00B3528E" w:rsidRPr="007A7623" w:rsidRDefault="00B3528E" w:rsidP="00B3528E">
      <w:pPr>
        <w:spacing w:after="0" w:line="360" w:lineRule="auto"/>
        <w:jc w:val="both"/>
        <w:rPr>
          <w:rFonts w:ascii="Times New Roman" w:hAnsi="Times New Roman"/>
          <w:sz w:val="28"/>
          <w:szCs w:val="28"/>
          <w:lang w:eastAsia="ru-RU"/>
        </w:rPr>
      </w:pPr>
      <w:r w:rsidRPr="007A7623">
        <w:rPr>
          <w:rFonts w:ascii="Times New Roman" w:hAnsi="Times New Roman"/>
          <w:sz w:val="28"/>
          <w:szCs w:val="28"/>
          <w:lang w:val="en-US" w:eastAsia="ru-RU"/>
        </w:rPr>
        <w:t>II</w:t>
      </w:r>
      <w:r w:rsidRPr="007A7623">
        <w:rPr>
          <w:rFonts w:ascii="Times New Roman" w:hAnsi="Times New Roman"/>
          <w:sz w:val="28"/>
          <w:szCs w:val="28"/>
          <w:lang w:eastAsia="ru-RU"/>
        </w:rPr>
        <w:t xml:space="preserve">. Задание для </w:t>
      </w:r>
      <w:r>
        <w:rPr>
          <w:rFonts w:ascii="Times New Roman" w:hAnsi="Times New Roman"/>
          <w:sz w:val="28"/>
          <w:szCs w:val="28"/>
          <w:lang w:eastAsia="ru-RU"/>
        </w:rPr>
        <w:t>обучающегося</w:t>
      </w:r>
      <w:r w:rsidRPr="007A7623">
        <w:rPr>
          <w:rFonts w:ascii="Times New Roman" w:hAnsi="Times New Roman"/>
          <w:sz w:val="28"/>
          <w:szCs w:val="28"/>
          <w:lang w:eastAsia="ru-RU"/>
        </w:rPr>
        <w:t>;</w:t>
      </w:r>
    </w:p>
    <w:p w:rsidR="00B3528E" w:rsidRPr="007A7623" w:rsidRDefault="00B3528E" w:rsidP="00B3528E">
      <w:pPr>
        <w:spacing w:after="0" w:line="360" w:lineRule="auto"/>
        <w:jc w:val="both"/>
        <w:rPr>
          <w:rFonts w:ascii="Times New Roman" w:hAnsi="Times New Roman"/>
          <w:sz w:val="28"/>
          <w:szCs w:val="28"/>
          <w:lang w:eastAsia="ru-RU"/>
        </w:rPr>
      </w:pPr>
      <w:r w:rsidRPr="007A7623">
        <w:rPr>
          <w:rFonts w:ascii="Times New Roman" w:hAnsi="Times New Roman"/>
          <w:sz w:val="28"/>
          <w:szCs w:val="28"/>
          <w:lang w:val="en-US" w:eastAsia="ru-RU"/>
        </w:rPr>
        <w:t>III</w:t>
      </w:r>
      <w:r w:rsidRPr="007A7623">
        <w:rPr>
          <w:rFonts w:ascii="Times New Roman" w:hAnsi="Times New Roman"/>
          <w:sz w:val="28"/>
          <w:szCs w:val="28"/>
          <w:lang w:eastAsia="ru-RU"/>
        </w:rPr>
        <w:t xml:space="preserve">. Пакет </w:t>
      </w:r>
      <w:r>
        <w:rPr>
          <w:rFonts w:ascii="Times New Roman" w:hAnsi="Times New Roman"/>
          <w:sz w:val="28"/>
          <w:szCs w:val="28"/>
          <w:lang w:eastAsia="ru-RU"/>
        </w:rPr>
        <w:t>заданий</w:t>
      </w:r>
      <w:r w:rsidRPr="007A7623">
        <w:rPr>
          <w:rFonts w:ascii="Times New Roman" w:hAnsi="Times New Roman"/>
          <w:sz w:val="28"/>
          <w:szCs w:val="28"/>
          <w:lang w:eastAsia="ru-RU"/>
        </w:rPr>
        <w:t>:</w:t>
      </w:r>
    </w:p>
    <w:p w:rsidR="00B3528E" w:rsidRPr="007A7623" w:rsidRDefault="00B3528E" w:rsidP="00B3528E">
      <w:pPr>
        <w:numPr>
          <w:ilvl w:val="0"/>
          <w:numId w:val="1"/>
        </w:numPr>
        <w:spacing w:after="0" w:line="360" w:lineRule="auto"/>
        <w:jc w:val="both"/>
        <w:rPr>
          <w:rFonts w:ascii="Times New Roman" w:hAnsi="Times New Roman"/>
          <w:sz w:val="28"/>
          <w:szCs w:val="28"/>
          <w:lang w:eastAsia="ru-RU"/>
        </w:rPr>
      </w:pPr>
      <w:r w:rsidRPr="007A7623">
        <w:rPr>
          <w:rFonts w:ascii="Times New Roman" w:hAnsi="Times New Roman"/>
          <w:sz w:val="28"/>
          <w:szCs w:val="28"/>
          <w:lang w:eastAsia="ru-RU"/>
        </w:rPr>
        <w:t>Условия выполнения задания;</w:t>
      </w:r>
    </w:p>
    <w:p w:rsidR="00B3528E" w:rsidRPr="007A7623" w:rsidRDefault="00B3528E" w:rsidP="00B3528E">
      <w:pPr>
        <w:numPr>
          <w:ilvl w:val="0"/>
          <w:numId w:val="1"/>
        </w:numPr>
        <w:spacing w:after="0" w:line="360" w:lineRule="auto"/>
        <w:jc w:val="both"/>
        <w:rPr>
          <w:rFonts w:ascii="Times New Roman" w:hAnsi="Times New Roman"/>
          <w:sz w:val="28"/>
          <w:szCs w:val="28"/>
          <w:lang w:eastAsia="ru-RU"/>
        </w:rPr>
      </w:pPr>
      <w:r w:rsidRPr="007A7623">
        <w:rPr>
          <w:rFonts w:ascii="Times New Roman" w:hAnsi="Times New Roman"/>
          <w:sz w:val="28"/>
          <w:szCs w:val="28"/>
          <w:lang w:eastAsia="ru-RU"/>
        </w:rPr>
        <w:lastRenderedPageBreak/>
        <w:t>Эталон ответа.</w:t>
      </w:r>
    </w:p>
    <w:p w:rsidR="00B3528E" w:rsidRPr="007A7623" w:rsidRDefault="00B3528E" w:rsidP="00B3528E">
      <w:pPr>
        <w:spacing w:after="0" w:line="360" w:lineRule="auto"/>
        <w:jc w:val="both"/>
        <w:rPr>
          <w:rFonts w:ascii="Times New Roman" w:hAnsi="Times New Roman"/>
          <w:b/>
          <w:sz w:val="28"/>
          <w:szCs w:val="28"/>
          <w:lang w:eastAsia="ru-RU"/>
        </w:rPr>
      </w:pPr>
      <w:smartTag w:uri="urn:schemas-microsoft-com:office:smarttags" w:element="place">
        <w:r w:rsidRPr="007A7623">
          <w:rPr>
            <w:rFonts w:ascii="Times New Roman" w:hAnsi="Times New Roman"/>
            <w:b/>
            <w:sz w:val="28"/>
            <w:szCs w:val="28"/>
            <w:lang w:val="en-US" w:eastAsia="ru-RU"/>
          </w:rPr>
          <w:t>I</w:t>
        </w:r>
        <w:r w:rsidRPr="007A7623">
          <w:rPr>
            <w:rFonts w:ascii="Times New Roman" w:hAnsi="Times New Roman"/>
            <w:b/>
            <w:sz w:val="28"/>
            <w:szCs w:val="28"/>
            <w:lang w:eastAsia="ru-RU"/>
          </w:rPr>
          <w:t>.</w:t>
        </w:r>
      </w:smartTag>
      <w:r w:rsidRPr="007A7623">
        <w:rPr>
          <w:rFonts w:ascii="Times New Roman" w:hAnsi="Times New Roman"/>
          <w:b/>
          <w:sz w:val="28"/>
          <w:szCs w:val="28"/>
          <w:lang w:eastAsia="ru-RU"/>
        </w:rPr>
        <w:t xml:space="preserve"> Паспорт.</w:t>
      </w:r>
    </w:p>
    <w:p w:rsidR="00B3528E" w:rsidRPr="007A7623" w:rsidRDefault="00B3528E" w:rsidP="00B3528E">
      <w:pPr>
        <w:spacing w:after="0" w:line="360" w:lineRule="auto"/>
        <w:jc w:val="both"/>
        <w:rPr>
          <w:rFonts w:ascii="Times New Roman" w:hAnsi="Times New Roman"/>
          <w:b/>
          <w:sz w:val="28"/>
          <w:szCs w:val="28"/>
          <w:lang w:eastAsia="ru-RU"/>
        </w:rPr>
      </w:pPr>
      <w:r w:rsidRPr="007A7623">
        <w:rPr>
          <w:rFonts w:ascii="Times New Roman" w:hAnsi="Times New Roman"/>
          <w:b/>
          <w:sz w:val="28"/>
          <w:szCs w:val="28"/>
          <w:lang w:eastAsia="ru-RU"/>
        </w:rPr>
        <w:t>Назначение:</w:t>
      </w:r>
    </w:p>
    <w:p w:rsidR="00B3528E" w:rsidRPr="007A7623" w:rsidRDefault="00B3528E" w:rsidP="00B3528E">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Ф</w:t>
      </w:r>
      <w:r w:rsidRPr="007A7623">
        <w:rPr>
          <w:rFonts w:ascii="Times New Roman" w:hAnsi="Times New Roman"/>
          <w:sz w:val="28"/>
          <w:szCs w:val="28"/>
          <w:lang w:eastAsia="ru-RU"/>
        </w:rPr>
        <w:t>О</w:t>
      </w:r>
      <w:r>
        <w:rPr>
          <w:rFonts w:ascii="Times New Roman" w:hAnsi="Times New Roman"/>
          <w:sz w:val="28"/>
          <w:szCs w:val="28"/>
          <w:lang w:eastAsia="ru-RU"/>
        </w:rPr>
        <w:t>С</w:t>
      </w:r>
      <w:r w:rsidRPr="007A7623">
        <w:rPr>
          <w:rFonts w:ascii="Times New Roman" w:hAnsi="Times New Roman"/>
          <w:sz w:val="28"/>
          <w:szCs w:val="28"/>
          <w:lang w:eastAsia="ru-RU"/>
        </w:rPr>
        <w:t xml:space="preserve"> предназначен для контроля и оценки результатов освоения учебной дисциплины Метрология, стандартизация, сертификация и техническое документоведение, по специальности СПО</w:t>
      </w:r>
      <w:r w:rsidRPr="007A7623">
        <w:rPr>
          <w:rFonts w:ascii="Times New Roman" w:hAnsi="Times New Roman"/>
          <w:i/>
          <w:sz w:val="28"/>
          <w:szCs w:val="28"/>
          <w:lang w:eastAsia="ru-RU"/>
        </w:rPr>
        <w:t xml:space="preserve"> </w:t>
      </w:r>
      <w:r w:rsidRPr="007A7623">
        <w:rPr>
          <w:rFonts w:ascii="Times New Roman" w:hAnsi="Times New Roman"/>
          <w:b/>
          <w:sz w:val="28"/>
          <w:szCs w:val="28"/>
          <w:lang w:eastAsia="ru-RU"/>
        </w:rPr>
        <w:t xml:space="preserve"> </w:t>
      </w:r>
      <w:r w:rsidRPr="007A7623">
        <w:rPr>
          <w:rFonts w:ascii="Times New Roman" w:hAnsi="Times New Roman"/>
          <w:sz w:val="32"/>
          <w:szCs w:val="32"/>
        </w:rPr>
        <w:t>09.02.04 Информационные системы (по отраслям)</w:t>
      </w:r>
      <w:r w:rsidRPr="007A7623">
        <w:rPr>
          <w:rFonts w:ascii="Times New Roman" w:hAnsi="Times New Roman"/>
          <w:sz w:val="28"/>
          <w:szCs w:val="28"/>
          <w:lang w:eastAsia="ru-RU"/>
        </w:rPr>
        <w:t>.</w:t>
      </w:r>
    </w:p>
    <w:p w:rsidR="00B3528E" w:rsidRPr="007A7623" w:rsidRDefault="00B3528E" w:rsidP="00B3528E">
      <w:pPr>
        <w:rPr>
          <w:rFonts w:ascii="Times New Roman" w:hAnsi="Times New Roman"/>
          <w:b/>
          <w:sz w:val="28"/>
          <w:szCs w:val="28"/>
          <w:lang w:eastAsia="ru-RU"/>
        </w:rPr>
      </w:pPr>
      <w:r w:rsidRPr="007A7623">
        <w:rPr>
          <w:rFonts w:ascii="Times New Roman" w:hAnsi="Times New Roman"/>
          <w:b/>
          <w:sz w:val="28"/>
          <w:szCs w:val="28"/>
          <w:lang w:val="en-US" w:eastAsia="ru-RU"/>
        </w:rPr>
        <w:t>II</w:t>
      </w:r>
      <w:r w:rsidRPr="007A7623">
        <w:rPr>
          <w:rFonts w:ascii="Times New Roman" w:hAnsi="Times New Roman"/>
          <w:b/>
          <w:sz w:val="28"/>
          <w:szCs w:val="28"/>
          <w:lang w:eastAsia="ru-RU"/>
        </w:rPr>
        <w:t>. Задание для экзаменующегося.</w:t>
      </w:r>
    </w:p>
    <w:p w:rsidR="00B3528E" w:rsidRPr="00266467" w:rsidRDefault="00B3528E" w:rsidP="00B3528E">
      <w:pPr>
        <w:spacing w:line="360" w:lineRule="auto"/>
        <w:ind w:firstLine="709"/>
        <w:jc w:val="both"/>
        <w:rPr>
          <w:rFonts w:ascii="Times New Roman" w:hAnsi="Times New Roman"/>
          <w:sz w:val="28"/>
          <w:szCs w:val="28"/>
        </w:rPr>
      </w:pPr>
      <w:r>
        <w:rPr>
          <w:rFonts w:ascii="Times New Roman" w:hAnsi="Times New Roman"/>
          <w:sz w:val="28"/>
          <w:szCs w:val="28"/>
        </w:rPr>
        <w:t>Ф</w:t>
      </w:r>
      <w:r w:rsidRPr="00266467">
        <w:rPr>
          <w:rFonts w:ascii="Times New Roman" w:hAnsi="Times New Roman"/>
          <w:sz w:val="28"/>
          <w:szCs w:val="28"/>
        </w:rPr>
        <w:t>О</w:t>
      </w:r>
      <w:r>
        <w:rPr>
          <w:rFonts w:ascii="Times New Roman" w:hAnsi="Times New Roman"/>
          <w:sz w:val="28"/>
          <w:szCs w:val="28"/>
        </w:rPr>
        <w:t>С</w:t>
      </w:r>
      <w:r w:rsidRPr="00266467">
        <w:rPr>
          <w:rFonts w:ascii="Times New Roman" w:hAnsi="Times New Roman"/>
          <w:sz w:val="28"/>
          <w:szCs w:val="28"/>
        </w:rPr>
        <w:t xml:space="preserve"> включает в себя 40 билетов по всем разделам и темам учебной дисциплины Метрология, стандартизация, сертификация и техническое документоведение. </w:t>
      </w:r>
      <w:r>
        <w:rPr>
          <w:rFonts w:ascii="Times New Roman" w:hAnsi="Times New Roman"/>
          <w:sz w:val="28"/>
          <w:szCs w:val="28"/>
        </w:rPr>
        <w:t>В каждом билете обучаю</w:t>
      </w:r>
      <w:r w:rsidRPr="00266467">
        <w:rPr>
          <w:rFonts w:ascii="Times New Roman" w:hAnsi="Times New Roman"/>
          <w:sz w:val="28"/>
          <w:szCs w:val="28"/>
        </w:rPr>
        <w:t>щемуся предлагается дать ответ на 1 вопрос.</w:t>
      </w:r>
    </w:p>
    <w:p w:rsidR="00B3528E" w:rsidRPr="007A7623" w:rsidRDefault="00B3528E" w:rsidP="00B3528E">
      <w:pPr>
        <w:spacing w:line="360" w:lineRule="auto"/>
        <w:ind w:firstLine="709"/>
        <w:jc w:val="both"/>
        <w:rPr>
          <w:rFonts w:ascii="Times New Roman" w:hAnsi="Times New Roman"/>
          <w:b/>
          <w:sz w:val="28"/>
          <w:szCs w:val="28"/>
        </w:rPr>
      </w:pPr>
      <w:r w:rsidRPr="007A7623">
        <w:rPr>
          <w:rFonts w:ascii="Times New Roman" w:hAnsi="Times New Roman"/>
          <w:b/>
          <w:sz w:val="28"/>
          <w:szCs w:val="28"/>
        </w:rPr>
        <w:t xml:space="preserve">Типовое задание в билете: </w:t>
      </w:r>
    </w:p>
    <w:p w:rsidR="00B3528E" w:rsidRPr="007A7623" w:rsidRDefault="00B3528E" w:rsidP="00B3528E">
      <w:pPr>
        <w:spacing w:line="360" w:lineRule="auto"/>
        <w:ind w:firstLine="709"/>
        <w:jc w:val="both"/>
        <w:rPr>
          <w:rFonts w:ascii="Times New Roman" w:hAnsi="Times New Roman"/>
          <w:b/>
          <w:sz w:val="28"/>
          <w:szCs w:val="28"/>
        </w:rPr>
      </w:pPr>
      <w:r w:rsidRPr="007A7623">
        <w:rPr>
          <w:rFonts w:ascii="Times New Roman" w:hAnsi="Times New Roman"/>
          <w:b/>
          <w:sz w:val="28"/>
          <w:szCs w:val="28"/>
        </w:rPr>
        <w:t xml:space="preserve">1 вопрос. </w:t>
      </w:r>
      <w:r w:rsidRPr="007A7623">
        <w:rPr>
          <w:rFonts w:ascii="Times New Roman" w:hAnsi="Times New Roman"/>
          <w:sz w:val="28"/>
          <w:szCs w:val="28"/>
        </w:rPr>
        <w:t>Теоретический.</w:t>
      </w:r>
      <w:r w:rsidRPr="007A7623">
        <w:rPr>
          <w:rFonts w:ascii="Times New Roman" w:hAnsi="Times New Roman"/>
          <w:b/>
          <w:sz w:val="28"/>
          <w:szCs w:val="28"/>
        </w:rPr>
        <w:t xml:space="preserve"> </w:t>
      </w:r>
    </w:p>
    <w:p w:rsidR="00B3528E" w:rsidRPr="007A7623" w:rsidRDefault="00B3528E" w:rsidP="00B3528E">
      <w:pPr>
        <w:spacing w:line="360" w:lineRule="auto"/>
        <w:ind w:firstLine="709"/>
        <w:jc w:val="both"/>
        <w:rPr>
          <w:rFonts w:ascii="Times New Roman" w:hAnsi="Times New Roman"/>
          <w:sz w:val="28"/>
          <w:szCs w:val="28"/>
        </w:rPr>
      </w:pPr>
      <w:r w:rsidRPr="007A7623">
        <w:rPr>
          <w:rFonts w:ascii="Times New Roman" w:hAnsi="Times New Roman"/>
          <w:sz w:val="28"/>
          <w:szCs w:val="28"/>
        </w:rPr>
        <w:t>Коды проверяемых профессиональных и общих компетенций: ОК 1. - ОК 9, ПК 1.1, 1.2, 1.5, 1.7, 1.9.</w:t>
      </w:r>
    </w:p>
    <w:p w:rsidR="00B3528E" w:rsidRPr="007A7623" w:rsidRDefault="00B3528E" w:rsidP="00B3528E">
      <w:pPr>
        <w:spacing w:after="0" w:line="240" w:lineRule="auto"/>
        <w:ind w:firstLine="709"/>
        <w:jc w:val="both"/>
        <w:rPr>
          <w:rFonts w:ascii="Times New Roman" w:hAnsi="Times New Roman"/>
          <w:i/>
          <w:sz w:val="28"/>
          <w:szCs w:val="28"/>
        </w:rPr>
      </w:pPr>
      <w:r w:rsidRPr="007A7623">
        <w:rPr>
          <w:rFonts w:ascii="Times New Roman" w:hAnsi="Times New Roman"/>
          <w:i/>
          <w:sz w:val="28"/>
          <w:szCs w:val="28"/>
        </w:rPr>
        <w:t>Инструкция</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sz w:val="28"/>
          <w:szCs w:val="28"/>
        </w:rPr>
        <w:t>На подготовку устного ответа дается не более 30 минут. Внимательно прочитайте вопрос билета. После подготовки необходимо ответить на теоретический вопрос.</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sz w:val="28"/>
          <w:szCs w:val="28"/>
        </w:rPr>
        <w:t>Общее время выполнения заданий с ответом – 90 минут.</w:t>
      </w:r>
    </w:p>
    <w:p w:rsidR="00B3528E" w:rsidRPr="007A7623" w:rsidRDefault="00B3528E" w:rsidP="00B3528E">
      <w:pPr>
        <w:spacing w:after="0" w:line="240" w:lineRule="auto"/>
        <w:ind w:firstLine="709"/>
        <w:jc w:val="both"/>
        <w:rPr>
          <w:rFonts w:ascii="Times New Roman" w:hAnsi="Times New Roman"/>
          <w:sz w:val="28"/>
          <w:szCs w:val="28"/>
        </w:rPr>
      </w:pPr>
      <w:r w:rsidRPr="007A7623">
        <w:rPr>
          <w:rFonts w:ascii="Times New Roman" w:hAnsi="Times New Roman"/>
          <w:sz w:val="28"/>
          <w:szCs w:val="28"/>
        </w:rPr>
        <w:t>Примерный билет:</w:t>
      </w:r>
    </w:p>
    <w:tbl>
      <w:tblPr>
        <w:tblW w:w="93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4"/>
      </w:tblGrid>
      <w:tr w:rsidR="00B3528E" w:rsidRPr="007A7623" w:rsidTr="00282437">
        <w:trPr>
          <w:trHeight w:val="5081"/>
        </w:trPr>
        <w:tc>
          <w:tcPr>
            <w:tcW w:w="9358" w:type="dxa"/>
          </w:tcPr>
          <w:p w:rsidR="00B3528E" w:rsidRPr="00266467" w:rsidRDefault="00B3528E" w:rsidP="00282437">
            <w:pPr>
              <w:spacing w:after="0" w:line="240" w:lineRule="auto"/>
              <w:jc w:val="center"/>
              <w:rPr>
                <w:rFonts w:ascii="Times New Roman" w:hAnsi="Times New Roman"/>
                <w:sz w:val="16"/>
              </w:rPr>
            </w:pPr>
          </w:p>
          <w:p w:rsidR="00B3528E" w:rsidRPr="00FC2D13" w:rsidRDefault="00B3528E" w:rsidP="00282437">
            <w:pPr>
              <w:spacing w:after="0" w:line="240" w:lineRule="auto"/>
              <w:ind w:right="2"/>
              <w:jc w:val="center"/>
              <w:rPr>
                <w:rFonts w:ascii="Times New Roman" w:hAnsi="Times New Roman"/>
                <w:b/>
                <w:bCs/>
                <w:color w:val="000000"/>
                <w:sz w:val="24"/>
                <w:szCs w:val="24"/>
              </w:rPr>
            </w:pPr>
            <w:r w:rsidRPr="00FC2D13">
              <w:rPr>
                <w:rFonts w:ascii="Times New Roman" w:hAnsi="Times New Roman"/>
                <w:b/>
                <w:bCs/>
                <w:color w:val="000000"/>
                <w:sz w:val="24"/>
                <w:szCs w:val="24"/>
              </w:rPr>
              <w:t>МИНИСТЕРСТВО ТРАНСПОРТА РОССИЙСКОЙ ФЕДЕРАЦИИ</w:t>
            </w:r>
          </w:p>
          <w:p w:rsidR="00B3528E" w:rsidRPr="00FC2D13" w:rsidRDefault="00B3528E" w:rsidP="00282437">
            <w:pPr>
              <w:spacing w:after="0" w:line="240" w:lineRule="auto"/>
              <w:ind w:right="2"/>
              <w:jc w:val="center"/>
              <w:outlineLvl w:val="1"/>
              <w:rPr>
                <w:rFonts w:ascii="Times New Roman" w:hAnsi="Times New Roman"/>
                <w:b/>
                <w:bCs/>
                <w:sz w:val="24"/>
                <w:szCs w:val="24"/>
              </w:rPr>
            </w:pPr>
            <w:r w:rsidRPr="00FC2D13">
              <w:rPr>
                <w:rFonts w:ascii="Times New Roman" w:hAnsi="Times New Roman"/>
                <w:b/>
                <w:bCs/>
                <w:sz w:val="24"/>
                <w:szCs w:val="24"/>
              </w:rPr>
              <w:t>ФЕДЕРАЛЬНОЕ АГЕНТСТВО ЖЕЛЕЗНОДОРОЖНОГО ТРАНСПОРТА</w:t>
            </w:r>
          </w:p>
          <w:p w:rsidR="00B3528E" w:rsidRPr="00FC2D13" w:rsidRDefault="00B3528E" w:rsidP="00282437">
            <w:pPr>
              <w:spacing w:after="0" w:line="240" w:lineRule="auto"/>
              <w:jc w:val="center"/>
              <w:rPr>
                <w:rFonts w:ascii="Times New Roman" w:hAnsi="Times New Roman"/>
                <w:sz w:val="20"/>
                <w:szCs w:val="20"/>
              </w:rPr>
            </w:pPr>
            <w:r w:rsidRPr="00FC2D13">
              <w:rPr>
                <w:rFonts w:ascii="Times New Roman" w:hAnsi="Times New Roman"/>
                <w:sz w:val="20"/>
                <w:szCs w:val="20"/>
              </w:rPr>
              <w:t>ФИЛИАЛ ФЕДЕРАЛЬНОГО ГОСУДАРСТВЕННОГО БЮДЖЕТНОГО ОБРАЗОВАТЕЛЬНОГО УЧРЕЖДЕНИЯ ВЫСШЕГО ОБРАЗОВАНИЯ</w:t>
            </w:r>
          </w:p>
          <w:p w:rsidR="00B3528E" w:rsidRDefault="00B3528E" w:rsidP="00282437">
            <w:pPr>
              <w:spacing w:after="0" w:line="240" w:lineRule="auto"/>
              <w:jc w:val="center"/>
              <w:rPr>
                <w:rFonts w:ascii="Times New Roman" w:hAnsi="Times New Roman"/>
                <w:sz w:val="28"/>
                <w:szCs w:val="28"/>
                <w:lang w:eastAsia="ar-SA"/>
              </w:rPr>
            </w:pPr>
            <w:r w:rsidRPr="00FC2D13">
              <w:rPr>
                <w:rFonts w:ascii="Times New Roman" w:hAnsi="Times New Roman"/>
                <w:b/>
                <w:bCs/>
                <w:sz w:val="28"/>
                <w:szCs w:val="28"/>
              </w:rPr>
              <w:t xml:space="preserve">«САМАРСКИЙ ГОСУДАРСТВЕННЫЙ УНИВЕРСИТЕТ ПУТЕЙ СООБЩЕНИЯ» </w:t>
            </w:r>
            <w:r w:rsidRPr="00FC2D13">
              <w:rPr>
                <w:rFonts w:ascii="Times New Roman" w:hAnsi="Times New Roman"/>
                <w:sz w:val="28"/>
                <w:szCs w:val="28"/>
                <w:lang w:eastAsia="ar-SA"/>
              </w:rPr>
              <w:t>в г.Алатыре</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2787"/>
              <w:gridCol w:w="2985"/>
            </w:tblGrid>
            <w:tr w:rsidR="00B3528E" w:rsidRPr="00750955" w:rsidTr="00282437">
              <w:trPr>
                <w:jc w:val="center"/>
              </w:trPr>
              <w:tc>
                <w:tcPr>
                  <w:tcW w:w="3506"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Одобрено</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на заседании ЦК математических и общих естественнонаучных дисциплин</w:t>
                  </w:r>
                </w:p>
                <w:p w:rsidR="00B3528E" w:rsidRPr="00750955" w:rsidRDefault="00B3528E" w:rsidP="00282437">
                  <w:pPr>
                    <w:spacing w:after="0" w:line="240" w:lineRule="auto"/>
                    <w:rPr>
                      <w:rFonts w:ascii="Times New Roman" w:hAnsi="Times New Roman"/>
                      <w:sz w:val="24"/>
                      <w:szCs w:val="24"/>
                    </w:rPr>
                  </w:pPr>
                  <w:r>
                    <w:rPr>
                      <w:rFonts w:ascii="Times New Roman" w:hAnsi="Times New Roman"/>
                      <w:sz w:val="24"/>
                      <w:szCs w:val="24"/>
                    </w:rPr>
                    <w:t>Протокол №__от  «__».__.20__</w:t>
                  </w:r>
                  <w:r w:rsidRPr="00750955">
                    <w:rPr>
                      <w:rFonts w:ascii="Times New Roman" w:hAnsi="Times New Roman"/>
                      <w:sz w:val="24"/>
                      <w:szCs w:val="24"/>
                    </w:rPr>
                    <w:t>г</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Председатель___Р.В.Пасюнина</w:t>
                  </w:r>
                </w:p>
              </w:tc>
              <w:tc>
                <w:tcPr>
                  <w:tcW w:w="2787"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jc w:val="center"/>
                    <w:rPr>
                      <w:rFonts w:ascii="Times New Roman" w:hAnsi="Times New Roman"/>
                      <w:sz w:val="24"/>
                      <w:szCs w:val="24"/>
                    </w:rPr>
                  </w:pPr>
                  <w:r w:rsidRPr="00750955">
                    <w:rPr>
                      <w:rFonts w:ascii="Times New Roman" w:hAnsi="Times New Roman"/>
                      <w:sz w:val="24"/>
                      <w:szCs w:val="24"/>
                    </w:rPr>
                    <w:t>Экзаменационный билет №1</w:t>
                  </w:r>
                </w:p>
                <w:p w:rsidR="00B3528E" w:rsidRPr="00750955" w:rsidRDefault="00B3528E" w:rsidP="00282437">
                  <w:pPr>
                    <w:spacing w:after="0" w:line="240" w:lineRule="auto"/>
                    <w:ind w:left="-113" w:right="-113"/>
                    <w:jc w:val="center"/>
                    <w:rPr>
                      <w:rFonts w:ascii="Times New Roman" w:hAnsi="Times New Roman"/>
                      <w:sz w:val="24"/>
                      <w:szCs w:val="24"/>
                      <w:u w:val="single"/>
                    </w:rPr>
                  </w:pPr>
                  <w:r w:rsidRPr="00750955">
                    <w:rPr>
                      <w:rFonts w:ascii="Times New Roman" w:hAnsi="Times New Roman"/>
                      <w:szCs w:val="24"/>
                      <w:u w:val="single"/>
                    </w:rPr>
                    <w:t>Стандартизация, сертификация и техническое документоведение</w:t>
                  </w:r>
                  <w:r w:rsidRPr="00750955">
                    <w:rPr>
                      <w:rFonts w:ascii="Times New Roman" w:hAnsi="Times New Roman"/>
                      <w:sz w:val="24"/>
                      <w:szCs w:val="24"/>
                      <w:u w:val="single"/>
                    </w:rPr>
                    <w:t xml:space="preserve">   </w:t>
                  </w:r>
                </w:p>
                <w:p w:rsidR="00B3528E" w:rsidRPr="00750955" w:rsidRDefault="00B3528E" w:rsidP="00282437">
                  <w:pPr>
                    <w:spacing w:after="0" w:line="240" w:lineRule="auto"/>
                    <w:jc w:val="center"/>
                    <w:rPr>
                      <w:rFonts w:ascii="Times New Roman" w:hAnsi="Times New Roman"/>
                      <w:sz w:val="24"/>
                      <w:szCs w:val="24"/>
                      <w:vertAlign w:val="superscript"/>
                    </w:rPr>
                  </w:pPr>
                  <w:r w:rsidRPr="00750955">
                    <w:rPr>
                      <w:rFonts w:ascii="Times New Roman" w:hAnsi="Times New Roman"/>
                      <w:sz w:val="24"/>
                      <w:szCs w:val="24"/>
                      <w:vertAlign w:val="superscript"/>
                    </w:rPr>
                    <w:t>дисциплины</w:t>
                  </w:r>
                </w:p>
                <w:p w:rsidR="00B3528E" w:rsidRDefault="00B3528E" w:rsidP="00282437">
                  <w:pPr>
                    <w:spacing w:after="0" w:line="240" w:lineRule="auto"/>
                    <w:jc w:val="center"/>
                    <w:rPr>
                      <w:rFonts w:ascii="Times New Roman" w:hAnsi="Times New Roman"/>
                      <w:sz w:val="24"/>
                      <w:szCs w:val="24"/>
                    </w:rPr>
                  </w:pPr>
                  <w:r w:rsidRPr="00750955">
                    <w:rPr>
                      <w:rFonts w:ascii="Times New Roman" w:hAnsi="Times New Roman"/>
                      <w:sz w:val="24"/>
                      <w:szCs w:val="24"/>
                    </w:rPr>
                    <w:t>Группа_</w:t>
                  </w:r>
                  <w:r>
                    <w:rPr>
                      <w:rFonts w:ascii="Times New Roman" w:hAnsi="Times New Roman"/>
                      <w:sz w:val="24"/>
                      <w:szCs w:val="24"/>
                      <w:u w:val="single"/>
                    </w:rPr>
                    <w:t>ПО-21</w:t>
                  </w:r>
                  <w:r w:rsidRPr="00750955">
                    <w:rPr>
                      <w:rFonts w:ascii="Times New Roman" w:hAnsi="Times New Roman"/>
                      <w:sz w:val="24"/>
                      <w:szCs w:val="24"/>
                      <w:u w:val="single"/>
                    </w:rPr>
                    <w:t>-1</w:t>
                  </w:r>
                  <w:r w:rsidRPr="00750955">
                    <w:rPr>
                      <w:rFonts w:ascii="Times New Roman" w:hAnsi="Times New Roman"/>
                      <w:sz w:val="24"/>
                      <w:szCs w:val="24"/>
                    </w:rPr>
                    <w:t>_</w:t>
                  </w:r>
                </w:p>
                <w:p w:rsidR="00B3528E" w:rsidRPr="00750955" w:rsidRDefault="00B3528E" w:rsidP="00282437">
                  <w:pPr>
                    <w:spacing w:after="0" w:line="240" w:lineRule="auto"/>
                    <w:jc w:val="center"/>
                    <w:rPr>
                      <w:rFonts w:ascii="Times New Roman" w:hAnsi="Times New Roman"/>
                      <w:sz w:val="24"/>
                      <w:szCs w:val="24"/>
                      <w:u w:val="single"/>
                    </w:rPr>
                  </w:pPr>
                  <w:r w:rsidRPr="00750955">
                    <w:rPr>
                      <w:rFonts w:ascii="Times New Roman" w:hAnsi="Times New Roman"/>
                      <w:sz w:val="24"/>
                      <w:szCs w:val="24"/>
                    </w:rPr>
                    <w:t>Семестр__</w:t>
                  </w:r>
                  <w:r w:rsidRPr="00750955">
                    <w:rPr>
                      <w:rFonts w:ascii="Times New Roman" w:hAnsi="Times New Roman"/>
                      <w:sz w:val="24"/>
                      <w:szCs w:val="24"/>
                      <w:u w:val="single"/>
                    </w:rPr>
                    <w:t>3</w:t>
                  </w:r>
                  <w:r w:rsidRPr="00750955">
                    <w:rPr>
                      <w:rFonts w:ascii="Times New Roman" w:hAnsi="Times New Roman"/>
                      <w:sz w:val="24"/>
                      <w:szCs w:val="24"/>
                    </w:rPr>
                    <w:t>_</w:t>
                  </w:r>
                </w:p>
              </w:tc>
              <w:tc>
                <w:tcPr>
                  <w:tcW w:w="2985" w:type="dxa"/>
                  <w:tcBorders>
                    <w:top w:val="single" w:sz="4" w:space="0" w:color="auto"/>
                    <w:left w:val="single" w:sz="4" w:space="0" w:color="auto"/>
                    <w:bottom w:val="single" w:sz="4" w:space="0" w:color="auto"/>
                    <w:right w:val="single" w:sz="4" w:space="0" w:color="auto"/>
                  </w:tcBorders>
                </w:tcPr>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Утверждаю</w:t>
                  </w:r>
                </w:p>
                <w:p w:rsidR="00B3528E"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 xml:space="preserve">Заместитель директора </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п</w:t>
                  </w:r>
                  <w:r>
                    <w:rPr>
                      <w:rFonts w:ascii="Times New Roman" w:hAnsi="Times New Roman"/>
                      <w:sz w:val="24"/>
                      <w:szCs w:val="24"/>
                    </w:rPr>
                    <w:t>о УР ____</w:t>
                  </w:r>
                  <w:r w:rsidRPr="00750955">
                    <w:rPr>
                      <w:rFonts w:ascii="Times New Roman" w:hAnsi="Times New Roman"/>
                      <w:sz w:val="24"/>
                      <w:szCs w:val="24"/>
                    </w:rPr>
                    <w:t>Т.Ю.Базилевич</w:t>
                  </w:r>
                </w:p>
                <w:p w:rsidR="00B3528E" w:rsidRPr="00750955" w:rsidRDefault="00B3528E" w:rsidP="00282437">
                  <w:pPr>
                    <w:spacing w:after="0" w:line="240" w:lineRule="auto"/>
                    <w:rPr>
                      <w:rFonts w:ascii="Times New Roman" w:hAnsi="Times New Roman"/>
                      <w:sz w:val="24"/>
                      <w:szCs w:val="24"/>
                    </w:rPr>
                  </w:pPr>
                  <w:r>
                    <w:rPr>
                      <w:rFonts w:ascii="Times New Roman" w:hAnsi="Times New Roman"/>
                      <w:sz w:val="24"/>
                      <w:szCs w:val="24"/>
                    </w:rPr>
                    <w:t>«_____»________20__</w:t>
                  </w:r>
                  <w:r w:rsidRPr="00750955">
                    <w:rPr>
                      <w:rFonts w:ascii="Times New Roman" w:hAnsi="Times New Roman"/>
                      <w:sz w:val="24"/>
                      <w:szCs w:val="24"/>
                    </w:rPr>
                    <w:t>г.</w:t>
                  </w:r>
                </w:p>
              </w:tc>
            </w:tr>
          </w:tbl>
          <w:p w:rsidR="00B3528E" w:rsidRPr="00750955" w:rsidRDefault="00B3528E" w:rsidP="00282437">
            <w:pPr>
              <w:spacing w:after="0" w:line="240" w:lineRule="auto"/>
              <w:ind w:left="600"/>
              <w:rPr>
                <w:rFonts w:ascii="Times New Roman" w:hAnsi="Times New Roman"/>
                <w:b/>
                <w:sz w:val="24"/>
                <w:szCs w:val="24"/>
              </w:rPr>
            </w:pPr>
            <w:r w:rsidRPr="00750955">
              <w:rPr>
                <w:rFonts w:ascii="Times New Roman" w:hAnsi="Times New Roman"/>
                <w:b/>
                <w:sz w:val="24"/>
                <w:szCs w:val="24"/>
              </w:rPr>
              <w:t>Коды проверяемых и общих компетенций  ПК 1.1, ПК 1.2, ПК 1.3, ПК 1.4, ПК 1.5, ПК 3.1, ОК 1, ОК 2, ОК 3, ОК 4, ОК 5, ОК 6, ОК 7, ОК 8, ОК 9.</w:t>
            </w:r>
          </w:p>
          <w:p w:rsidR="00B3528E" w:rsidRPr="00750955" w:rsidRDefault="00B3528E" w:rsidP="00282437">
            <w:pPr>
              <w:spacing w:after="0" w:line="240" w:lineRule="auto"/>
              <w:rPr>
                <w:rFonts w:ascii="Times New Roman" w:hAnsi="Times New Roman"/>
                <w:b/>
                <w:bCs/>
                <w:sz w:val="24"/>
                <w:szCs w:val="24"/>
              </w:rPr>
            </w:pPr>
            <w:r w:rsidRPr="00750955">
              <w:rPr>
                <w:rFonts w:ascii="Times New Roman" w:hAnsi="Times New Roman"/>
                <w:b/>
                <w:bCs/>
                <w:sz w:val="24"/>
                <w:szCs w:val="24"/>
              </w:rPr>
              <w:t>Место проведения экзамена – кабинет №301</w:t>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 xml:space="preserve">  </w:t>
            </w:r>
            <w:r w:rsidRPr="00750955">
              <w:rPr>
                <w:rFonts w:ascii="Times New Roman" w:hAnsi="Times New Roman"/>
                <w:sz w:val="24"/>
                <w:szCs w:val="24"/>
                <w:u w:color="FFFFFF"/>
              </w:rPr>
              <w:t>Инструкция</w:t>
            </w:r>
          </w:p>
          <w:p w:rsidR="00B3528E" w:rsidRPr="00750955" w:rsidRDefault="00B3528E" w:rsidP="00282437">
            <w:pPr>
              <w:numPr>
                <w:ilvl w:val="0"/>
                <w:numId w:val="3"/>
              </w:numPr>
              <w:spacing w:after="120" w:line="240" w:lineRule="auto"/>
              <w:rPr>
                <w:rFonts w:ascii="Times New Roman" w:hAnsi="Times New Roman"/>
                <w:sz w:val="24"/>
                <w:szCs w:val="24"/>
              </w:rPr>
            </w:pPr>
            <w:r w:rsidRPr="00750955">
              <w:rPr>
                <w:rFonts w:ascii="Times New Roman" w:hAnsi="Times New Roman"/>
                <w:sz w:val="24"/>
                <w:szCs w:val="24"/>
                <w:u w:color="FFFFFF"/>
              </w:rPr>
              <w:t xml:space="preserve">Внимательно прочитайте задание. </w:t>
            </w:r>
            <w:r>
              <w:rPr>
                <w:rFonts w:ascii="Times New Roman" w:hAnsi="Times New Roman"/>
                <w:sz w:val="24"/>
                <w:szCs w:val="24"/>
                <w:u w:color="FFFFFF"/>
              </w:rPr>
              <w:t>Ответьте на вопрос</w:t>
            </w:r>
          </w:p>
          <w:p w:rsidR="00B3528E" w:rsidRPr="00750955" w:rsidRDefault="00B3528E" w:rsidP="00282437">
            <w:pPr>
              <w:spacing w:after="120" w:line="240" w:lineRule="auto"/>
              <w:ind w:left="360"/>
              <w:rPr>
                <w:rFonts w:ascii="Times New Roman" w:hAnsi="Times New Roman"/>
                <w:sz w:val="24"/>
                <w:szCs w:val="24"/>
              </w:rPr>
            </w:pPr>
            <w:r w:rsidRPr="00750955">
              <w:rPr>
                <w:rFonts w:ascii="Times New Roman" w:hAnsi="Times New Roman"/>
                <w:sz w:val="24"/>
                <w:szCs w:val="24"/>
              </w:rPr>
              <w:t>Каким образом обеспечивается требуемый уровень качества товаров и услуг?.</w:t>
            </w:r>
          </w:p>
          <w:p w:rsidR="00B3528E" w:rsidRPr="00750955" w:rsidRDefault="00B3528E" w:rsidP="00282437">
            <w:pPr>
              <w:tabs>
                <w:tab w:val="left" w:pos="1245"/>
              </w:tabs>
              <w:spacing w:after="0" w:line="240" w:lineRule="auto"/>
              <w:rPr>
                <w:rFonts w:ascii="Times New Roman" w:hAnsi="Times New Roman"/>
                <w:sz w:val="24"/>
                <w:szCs w:val="24"/>
                <w:u w:color="FFFFFF"/>
              </w:rPr>
            </w:pPr>
            <w:r>
              <w:rPr>
                <w:rFonts w:ascii="Times New Roman" w:hAnsi="Times New Roman"/>
                <w:sz w:val="24"/>
                <w:szCs w:val="24"/>
                <w:u w:color="FFFFFF"/>
              </w:rPr>
              <w:tab/>
            </w:r>
          </w:p>
          <w:p w:rsidR="00B3528E" w:rsidRPr="00750955" w:rsidRDefault="00B3528E" w:rsidP="00282437">
            <w:pPr>
              <w:spacing w:after="0" w:line="240" w:lineRule="auto"/>
              <w:rPr>
                <w:rFonts w:ascii="Times New Roman" w:hAnsi="Times New Roman"/>
                <w:sz w:val="24"/>
                <w:szCs w:val="24"/>
              </w:rPr>
            </w:pPr>
            <w:r w:rsidRPr="00750955">
              <w:rPr>
                <w:rFonts w:ascii="Times New Roman" w:hAnsi="Times New Roman"/>
                <w:sz w:val="24"/>
                <w:szCs w:val="24"/>
              </w:rPr>
              <w:t>Преподаватель__________Скворцова И.И.</w:t>
            </w:r>
          </w:p>
          <w:p w:rsidR="00B3528E" w:rsidRPr="007A7623" w:rsidRDefault="00B3528E" w:rsidP="00282437">
            <w:pPr>
              <w:spacing w:after="0" w:line="240" w:lineRule="auto"/>
              <w:rPr>
                <w:rFonts w:ascii="Times New Roman" w:hAnsi="Times New Roman"/>
                <w:sz w:val="18"/>
              </w:rPr>
            </w:pPr>
            <w:r w:rsidRPr="007A7623">
              <w:rPr>
                <w:rFonts w:ascii="Times New Roman" w:hAnsi="Times New Roman"/>
                <w:sz w:val="24"/>
              </w:rPr>
              <w:t xml:space="preserve"> </w:t>
            </w:r>
          </w:p>
        </w:tc>
      </w:tr>
    </w:tbl>
    <w:p w:rsidR="00B3528E" w:rsidRDefault="00B3528E" w:rsidP="00B3528E">
      <w:pPr>
        <w:spacing w:after="0" w:line="240" w:lineRule="auto"/>
        <w:ind w:firstLine="709"/>
        <w:jc w:val="both"/>
        <w:rPr>
          <w:rFonts w:ascii="Times New Roman" w:hAnsi="Times New Roman"/>
          <w:sz w:val="28"/>
          <w:szCs w:val="28"/>
        </w:rPr>
      </w:pPr>
    </w:p>
    <w:p w:rsidR="00B3528E" w:rsidRPr="007A7623" w:rsidRDefault="00B3528E" w:rsidP="00B3528E">
      <w:pPr>
        <w:spacing w:after="0" w:line="240" w:lineRule="auto"/>
        <w:ind w:firstLine="709"/>
        <w:jc w:val="both"/>
        <w:rPr>
          <w:rFonts w:ascii="Times New Roman" w:hAnsi="Times New Roman"/>
          <w:sz w:val="28"/>
          <w:szCs w:val="28"/>
        </w:rPr>
      </w:pPr>
      <w:r w:rsidRPr="007A7623">
        <w:rPr>
          <w:rFonts w:ascii="Times New Roman" w:hAnsi="Times New Roman"/>
          <w:sz w:val="28"/>
          <w:szCs w:val="28"/>
        </w:rPr>
        <w:t xml:space="preserve">Список </w:t>
      </w:r>
      <w:r>
        <w:rPr>
          <w:rFonts w:ascii="Times New Roman" w:hAnsi="Times New Roman"/>
          <w:sz w:val="28"/>
          <w:szCs w:val="28"/>
        </w:rPr>
        <w:t xml:space="preserve">теоретических </w:t>
      </w:r>
      <w:r w:rsidRPr="007A7623">
        <w:rPr>
          <w:rFonts w:ascii="Times New Roman" w:hAnsi="Times New Roman"/>
          <w:sz w:val="28"/>
          <w:szCs w:val="28"/>
        </w:rPr>
        <w:t xml:space="preserve">вопросов для проведения </w:t>
      </w:r>
      <w:r>
        <w:rPr>
          <w:rFonts w:ascii="Times New Roman" w:hAnsi="Times New Roman"/>
          <w:sz w:val="28"/>
          <w:szCs w:val="28"/>
        </w:rPr>
        <w:t>дифференцированного зачета</w:t>
      </w:r>
      <w:r w:rsidRPr="007A7623">
        <w:rPr>
          <w:rFonts w:ascii="Times New Roman" w:hAnsi="Times New Roman"/>
          <w:sz w:val="28"/>
          <w:szCs w:val="28"/>
        </w:rPr>
        <w:t>:</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 образом обеспечивается требуемый уровень качества товаров и услуг?</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основная цель деятельности государственных органов по стандартизации, метрологии и сертификации?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С какой целью осуществляется стандартизация?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виды нормативных документов по стандартизации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Какими приёмами и методами достигается упорядочение в вопросах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Дайте характеристику действующей системы стандартизации в РФ.</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В чем заключается различие между стандартами разных уровней?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 осуществляется государственный надзор за стандартами?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основные направления охватывают межотраслевые системы стандартов?</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 образом ведется разработка национальных стандартов?</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По каким направлениям осуществляется международное сотрудничество в области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Назовите основные функции международных организаций по стандартизации?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 xml:space="preserve">Из каких основных разделов состоит ГОСТ Р? </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функции измерений в народном хозяйстве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занимается наука метрология?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lastRenderedPageBreak/>
        <w:t>Назовите виды средств измерения.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метрологические характеристики средств измерения Вы можете назвать?</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основные факторы влияют на результат измерений?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Какими методами обеспечивается единство измерений?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Однократные и многократные измерения, последовательность их проведения.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Охарактеризуйте цель и объекты сферы распространения государственного метрологического контроля.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Укажите виды государственного метрологического контроля. С какой целью осуществляется калибровка средств измерения?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экономические и юридические санкции предусмотрены за нарушение правил законодательной метрологии?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Что такое сертификация, ее виды?</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отличается добровольная сертификация от обязательной?</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 осуществляется сертификация услуг, ее особенности?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В какой последовательности осуществляется сертификация продукции и услуг?</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перспективные направления развития сертификации Вы знаете?</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ответственность за нарушение правил сертификации в Российской Федерации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стадии создания АСУ</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Для решения каких задач необходима система документирования систем качества?</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Основными задачами документирования являются?</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виды проектной документации</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обоснована необходимость введения ЕСКД?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группы разделов входят в ЕСКД?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Чем занимается международная организация по стандартизации (ИСО)?</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Какова структура международной электротехнической комиссии (МЭК)?</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На какие группы подразделяют стандарты ЕСПД?</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Какие категории стандартов включает в себя система технической документации на АСУ</w:t>
      </w:r>
    </w:p>
    <w:p w:rsidR="00B3528E" w:rsidRPr="007A7623" w:rsidRDefault="00B3528E" w:rsidP="00B3528E">
      <w:pPr>
        <w:pStyle w:val="a5"/>
        <w:numPr>
          <w:ilvl w:val="0"/>
          <w:numId w:val="5"/>
        </w:numPr>
        <w:spacing w:after="0" w:line="240" w:lineRule="auto"/>
        <w:ind w:left="426"/>
        <w:jc w:val="both"/>
        <w:rPr>
          <w:rFonts w:ascii="Times New Roman" w:hAnsi="Times New Roman"/>
          <w:sz w:val="28"/>
          <w:szCs w:val="28"/>
        </w:rPr>
      </w:pPr>
      <w:r w:rsidRPr="007A7623">
        <w:rPr>
          <w:rFonts w:ascii="Times New Roman" w:hAnsi="Times New Roman"/>
          <w:sz w:val="28"/>
          <w:szCs w:val="28"/>
        </w:rPr>
        <w:t>Перечислите основные элементы технического задания на разработку АИС</w:t>
      </w:r>
    </w:p>
    <w:p w:rsidR="00B3528E" w:rsidRPr="007A7623" w:rsidRDefault="00B3528E" w:rsidP="00B3528E">
      <w:pPr>
        <w:spacing w:after="0" w:line="240" w:lineRule="auto"/>
        <w:jc w:val="both"/>
        <w:rPr>
          <w:rFonts w:ascii="Times New Roman" w:hAnsi="Times New Roman"/>
          <w:b/>
          <w:sz w:val="28"/>
          <w:szCs w:val="28"/>
          <w:lang w:eastAsia="ru-RU"/>
        </w:rPr>
      </w:pPr>
      <w:r w:rsidRPr="007A7623">
        <w:rPr>
          <w:rFonts w:ascii="Times New Roman" w:hAnsi="Times New Roman"/>
          <w:b/>
          <w:sz w:val="28"/>
          <w:szCs w:val="28"/>
          <w:lang w:val="en-US" w:eastAsia="ru-RU"/>
        </w:rPr>
        <w:t>IV</w:t>
      </w:r>
      <w:r w:rsidRPr="007A7623">
        <w:rPr>
          <w:rFonts w:ascii="Times New Roman" w:hAnsi="Times New Roman"/>
          <w:b/>
          <w:sz w:val="28"/>
          <w:szCs w:val="28"/>
          <w:lang w:eastAsia="ru-RU"/>
        </w:rPr>
        <w:t xml:space="preserve">. Пакет </w:t>
      </w:r>
      <w:r>
        <w:rPr>
          <w:rFonts w:ascii="Times New Roman" w:hAnsi="Times New Roman"/>
          <w:b/>
          <w:sz w:val="28"/>
          <w:szCs w:val="28"/>
          <w:lang w:eastAsia="ru-RU"/>
        </w:rPr>
        <w:t>заданий</w:t>
      </w:r>
    </w:p>
    <w:p w:rsidR="00B3528E" w:rsidRPr="007A7623" w:rsidRDefault="00B3528E" w:rsidP="00B3528E">
      <w:pPr>
        <w:spacing w:after="0" w:line="360" w:lineRule="auto"/>
        <w:ind w:firstLine="709"/>
        <w:jc w:val="both"/>
        <w:rPr>
          <w:rFonts w:ascii="Times New Roman" w:hAnsi="Times New Roman"/>
          <w:b/>
          <w:sz w:val="28"/>
          <w:szCs w:val="28"/>
        </w:rPr>
      </w:pPr>
      <w:r w:rsidRPr="007A7623">
        <w:rPr>
          <w:rFonts w:ascii="Times New Roman" w:hAnsi="Times New Roman"/>
          <w:b/>
          <w:sz w:val="28"/>
          <w:szCs w:val="28"/>
          <w:lang w:val="en-US"/>
        </w:rPr>
        <w:t>IV</w:t>
      </w:r>
      <w:r w:rsidRPr="007A7623">
        <w:rPr>
          <w:rFonts w:ascii="Times New Roman" w:hAnsi="Times New Roman"/>
          <w:b/>
          <w:sz w:val="28"/>
          <w:szCs w:val="28"/>
        </w:rPr>
        <w:t xml:space="preserve">. </w:t>
      </w:r>
      <w:r w:rsidRPr="007A7623">
        <w:rPr>
          <w:rFonts w:ascii="Times New Roman" w:hAnsi="Times New Roman"/>
          <w:b/>
          <w:sz w:val="28"/>
          <w:szCs w:val="28"/>
          <w:lang w:val="en-US"/>
        </w:rPr>
        <w:t>I</w:t>
      </w:r>
      <w:r w:rsidRPr="007A7623">
        <w:rPr>
          <w:rFonts w:ascii="Times New Roman" w:hAnsi="Times New Roman"/>
          <w:b/>
          <w:sz w:val="28"/>
          <w:szCs w:val="28"/>
        </w:rPr>
        <w:t xml:space="preserve">. Условия выполнения задания. </w:t>
      </w:r>
    </w:p>
    <w:p w:rsidR="00B3528E" w:rsidRPr="007A7623" w:rsidRDefault="00B3528E" w:rsidP="00B3528E">
      <w:pPr>
        <w:spacing w:after="0" w:line="360" w:lineRule="auto"/>
        <w:ind w:firstLine="709"/>
        <w:jc w:val="both"/>
        <w:rPr>
          <w:rFonts w:ascii="Times New Roman" w:hAnsi="Times New Roman"/>
          <w:sz w:val="28"/>
          <w:szCs w:val="28"/>
        </w:rPr>
      </w:pPr>
      <w:r w:rsidRPr="007A7623">
        <w:rPr>
          <w:rFonts w:ascii="Times New Roman" w:hAnsi="Times New Roman"/>
          <w:b/>
          <w:sz w:val="28"/>
          <w:szCs w:val="28"/>
        </w:rPr>
        <w:t xml:space="preserve">Ответ на вопрос 1 – </w:t>
      </w:r>
      <w:r w:rsidRPr="007A7623">
        <w:rPr>
          <w:rFonts w:ascii="Times New Roman" w:hAnsi="Times New Roman"/>
          <w:sz w:val="28"/>
          <w:szCs w:val="28"/>
        </w:rPr>
        <w:t>устный ответ.</w:t>
      </w:r>
    </w:p>
    <w:p w:rsidR="00B3528E" w:rsidRPr="007A7623" w:rsidRDefault="00B3528E" w:rsidP="00B3528E">
      <w:pPr>
        <w:spacing w:after="0" w:line="360" w:lineRule="auto"/>
        <w:ind w:firstLine="709"/>
        <w:jc w:val="both"/>
        <w:rPr>
          <w:rFonts w:ascii="Times New Roman" w:hAnsi="Times New Roman"/>
          <w:b/>
          <w:sz w:val="28"/>
          <w:szCs w:val="28"/>
        </w:rPr>
      </w:pPr>
      <w:r w:rsidRPr="007A7623">
        <w:rPr>
          <w:rFonts w:ascii="Times New Roman" w:hAnsi="Times New Roman"/>
          <w:b/>
          <w:sz w:val="28"/>
          <w:szCs w:val="28"/>
          <w:lang w:val="en-US"/>
        </w:rPr>
        <w:t>IV</w:t>
      </w:r>
      <w:r w:rsidRPr="007A7623">
        <w:rPr>
          <w:rFonts w:ascii="Times New Roman" w:hAnsi="Times New Roman"/>
          <w:b/>
          <w:sz w:val="28"/>
          <w:szCs w:val="28"/>
        </w:rPr>
        <w:t xml:space="preserve">. </w:t>
      </w:r>
      <w:r w:rsidRPr="007A7623">
        <w:rPr>
          <w:rFonts w:ascii="Times New Roman" w:hAnsi="Times New Roman"/>
          <w:b/>
          <w:sz w:val="28"/>
          <w:szCs w:val="28"/>
          <w:lang w:val="en-US"/>
        </w:rPr>
        <w:t>II</w:t>
      </w:r>
      <w:r w:rsidRPr="007A7623">
        <w:rPr>
          <w:rFonts w:ascii="Times New Roman" w:hAnsi="Times New Roman"/>
          <w:b/>
          <w:sz w:val="28"/>
          <w:szCs w:val="28"/>
        </w:rPr>
        <w:t xml:space="preserve">. Эталон ответа. </w:t>
      </w:r>
    </w:p>
    <w:p w:rsidR="00B3528E" w:rsidRPr="007A7623" w:rsidRDefault="00B3528E" w:rsidP="00B3528E">
      <w:pPr>
        <w:spacing w:after="120" w:line="240" w:lineRule="auto"/>
        <w:ind w:left="357"/>
        <w:rPr>
          <w:rFonts w:ascii="Times New Roman" w:hAnsi="Times New Roman"/>
          <w:sz w:val="24"/>
          <w:szCs w:val="24"/>
        </w:rPr>
      </w:pPr>
      <w:r w:rsidRPr="007A7623">
        <w:rPr>
          <w:rFonts w:ascii="Times New Roman" w:hAnsi="Times New Roman"/>
          <w:sz w:val="24"/>
          <w:szCs w:val="24"/>
        </w:rPr>
        <w:t>Билет:1</w:t>
      </w:r>
    </w:p>
    <w:p w:rsidR="00B3528E" w:rsidRPr="007A7623" w:rsidRDefault="00B3528E" w:rsidP="00B3528E">
      <w:pPr>
        <w:pStyle w:val="a5"/>
        <w:numPr>
          <w:ilvl w:val="0"/>
          <w:numId w:val="4"/>
        </w:numPr>
        <w:rPr>
          <w:rFonts w:ascii="Times New Roman" w:hAnsi="Times New Roman"/>
          <w:sz w:val="28"/>
          <w:szCs w:val="28"/>
        </w:rPr>
      </w:pPr>
      <w:r w:rsidRPr="007A7623">
        <w:rPr>
          <w:rFonts w:ascii="Times New Roman" w:hAnsi="Times New Roman"/>
          <w:sz w:val="28"/>
          <w:szCs w:val="28"/>
        </w:rPr>
        <w:t>Каким образом обеспечивается требуемый уровень качества товаров и услуг?</w:t>
      </w:r>
    </w:p>
    <w:p w:rsidR="00B3528E" w:rsidRPr="007A7623" w:rsidRDefault="00B3528E" w:rsidP="00B3528E">
      <w:pPr>
        <w:spacing w:after="120" w:line="240" w:lineRule="auto"/>
        <w:ind w:left="357"/>
        <w:rPr>
          <w:rFonts w:ascii="Times New Roman" w:hAnsi="Times New Roman"/>
          <w:sz w:val="24"/>
          <w:szCs w:val="24"/>
        </w:rPr>
      </w:pPr>
      <w:r w:rsidRPr="007A7623">
        <w:rPr>
          <w:rFonts w:ascii="Times New Roman" w:hAnsi="Times New Roman"/>
          <w:sz w:val="24"/>
          <w:szCs w:val="24"/>
        </w:rPr>
        <w:lastRenderedPageBreak/>
        <w:t>Ответ экзаменующегося:</w:t>
      </w:r>
    </w:p>
    <w:p w:rsidR="00B3528E" w:rsidRPr="007A7623" w:rsidRDefault="00B3528E" w:rsidP="00B3528E">
      <w:pPr>
        <w:pStyle w:val="ae"/>
        <w:shd w:val="clear" w:color="auto" w:fill="FFFFFF"/>
        <w:jc w:val="center"/>
        <w:rPr>
          <w:rFonts w:ascii="Georgia" w:hAnsi="Georgia"/>
          <w:sz w:val="23"/>
          <w:szCs w:val="23"/>
        </w:rPr>
      </w:pPr>
      <w:r w:rsidRPr="003B1F53">
        <w:rPr>
          <w:noProof/>
        </w:rPr>
        <w:drawing>
          <wp:inline distT="0" distB="0" distL="0" distR="0">
            <wp:extent cx="1744980" cy="1618615"/>
            <wp:effectExtent l="0" t="0" r="7620" b="635"/>
            <wp:docPr id="1" name="Рисунок 1" descr="790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79019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980" cy="1618615"/>
                    </a:xfrm>
                    <a:prstGeom prst="rect">
                      <a:avLst/>
                    </a:prstGeom>
                    <a:noFill/>
                    <a:ln>
                      <a:noFill/>
                    </a:ln>
                  </pic:spPr>
                </pic:pic>
              </a:graphicData>
            </a:graphic>
          </wp:inline>
        </w:drawing>
      </w:r>
    </w:p>
    <w:p w:rsidR="00B3528E" w:rsidRPr="007A7623" w:rsidRDefault="00B3528E" w:rsidP="00B3528E">
      <w:pPr>
        <w:pStyle w:val="ae"/>
        <w:spacing w:before="0" w:beforeAutospacing="0" w:after="0" w:afterAutospacing="0"/>
        <w:jc w:val="both"/>
        <w:rPr>
          <w:i/>
          <w:sz w:val="28"/>
          <w:szCs w:val="28"/>
        </w:rPr>
      </w:pPr>
      <w:r w:rsidRPr="007A7623">
        <w:rPr>
          <w:i/>
          <w:sz w:val="28"/>
          <w:szCs w:val="28"/>
        </w:rPr>
        <w:t>Стандартизация, метрология и подтверждение соответствия являются инструментами обеспечения качества продукции, работ и услуг — важного аспекта Сегодня изготовитель и его торговый посредник, стремящиеся поднять репутацию торговой марки, победить в конкурентной борьбе, выйти на мировой рынок, заинтересованы в выполнении как обязательных, так и рекомендуемых требований стандарта. В этом смысле стандартизация является частью современной предпринимательской стратегии. Ее влияние и задачи охватывают все сферы общественной жизни. Так, стандарты на процессы и документы (управленческие, товаропроизводительные, технические) содержат те «правила игры», которые должны знать и выполнять специалисты промышленности и торговли для заключения взаимовыгодных сделок.</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Таким образом, стандартизация является инструментом обеспечения не только конкурентоспособности, но и эффективного партнерства изготовителя, заказчика и продавца на всех уровнях управления. многогранной коммерческой деятельности.</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Сегодня поставщику недостаточно строго следовать требованиям прогрессивных стандартов — надо подкреплять выпуск товара и оказание услуги сертификатом безопасности или качества. Наибольшее доверие у заказчиков и потребителей вызывает сертификат на систему качества. Он создает уверенность в стабильности качества, в достоверности и точности измеренных показателей качества, свидетельствует о высокой культуре процессов производства продукции и предоставления услуг.</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Соблюдение правил метрологии в различных сферах коммерческой деятельности (торговле, банковской деятельности и пр.) позволяет свести к минимуму материальные потери от недостоверных результатов измерений.</w:t>
      </w:r>
    </w:p>
    <w:p w:rsidR="00B3528E" w:rsidRPr="007A7623" w:rsidRDefault="00B3528E" w:rsidP="00B3528E">
      <w:pPr>
        <w:pStyle w:val="ae"/>
        <w:spacing w:before="0" w:beforeAutospacing="0" w:after="0" w:afterAutospacing="0"/>
        <w:jc w:val="both"/>
        <w:rPr>
          <w:i/>
          <w:sz w:val="28"/>
          <w:szCs w:val="28"/>
        </w:rPr>
      </w:pPr>
      <w:r w:rsidRPr="007A7623">
        <w:rPr>
          <w:i/>
          <w:sz w:val="28"/>
          <w:szCs w:val="28"/>
        </w:rPr>
        <w:t>В условиях жесткой конкурентной борьбы управленческие решения, основанные на использовании недостоверных результатов измерений, чреваты большим риском, вплоть до разорения и ухода с рынка.</w:t>
      </w:r>
    </w:p>
    <w:p w:rsidR="00B3528E" w:rsidRDefault="00B3528E" w:rsidP="00B3528E">
      <w:pPr>
        <w:spacing w:after="0" w:line="240" w:lineRule="auto"/>
        <w:rPr>
          <w:rFonts w:ascii="Times New Roman" w:hAnsi="Times New Roman"/>
          <w:b/>
          <w:sz w:val="28"/>
          <w:szCs w:val="28"/>
        </w:rPr>
      </w:pPr>
      <w:r>
        <w:rPr>
          <w:rFonts w:ascii="Times New Roman" w:hAnsi="Times New Roman"/>
          <w:b/>
          <w:sz w:val="28"/>
          <w:szCs w:val="28"/>
        </w:rPr>
        <w:br w:type="page"/>
      </w:r>
    </w:p>
    <w:p w:rsidR="00B3528E" w:rsidRPr="007A7623" w:rsidRDefault="00B3528E" w:rsidP="00B3528E">
      <w:pPr>
        <w:spacing w:after="0" w:line="360" w:lineRule="auto"/>
        <w:ind w:left="1418" w:hanging="432"/>
        <w:jc w:val="both"/>
        <w:rPr>
          <w:rFonts w:ascii="Times New Roman" w:hAnsi="Times New Roman"/>
          <w:b/>
          <w:sz w:val="28"/>
          <w:szCs w:val="28"/>
        </w:rPr>
      </w:pPr>
      <w:r w:rsidRPr="007A7623">
        <w:rPr>
          <w:rFonts w:ascii="Times New Roman" w:hAnsi="Times New Roman"/>
          <w:b/>
          <w:sz w:val="28"/>
          <w:szCs w:val="28"/>
          <w:lang w:val="en-US"/>
        </w:rPr>
        <w:lastRenderedPageBreak/>
        <w:t>V</w:t>
      </w:r>
      <w:r w:rsidRPr="007A7623">
        <w:rPr>
          <w:rFonts w:ascii="Times New Roman" w:hAnsi="Times New Roman"/>
          <w:b/>
          <w:sz w:val="28"/>
          <w:szCs w:val="28"/>
        </w:rPr>
        <w:t>. Критерии оценки.</w:t>
      </w:r>
    </w:p>
    <w:p w:rsidR="00B3528E" w:rsidRPr="007A7623" w:rsidRDefault="00B3528E" w:rsidP="00B3528E">
      <w:pPr>
        <w:spacing w:after="0" w:line="360" w:lineRule="auto"/>
        <w:jc w:val="center"/>
        <w:rPr>
          <w:rFonts w:ascii="Times New Roman" w:hAnsi="Times New Roman"/>
          <w:sz w:val="28"/>
          <w:szCs w:val="28"/>
        </w:rPr>
      </w:pPr>
      <w:r w:rsidRPr="007A7623">
        <w:rPr>
          <w:rFonts w:ascii="Times New Roman" w:hAnsi="Times New Roman"/>
          <w:b/>
          <w:sz w:val="28"/>
          <w:szCs w:val="28"/>
        </w:rPr>
        <w:t>Отметка "5"</w:t>
      </w:r>
      <w:r w:rsidRPr="007A7623">
        <w:rPr>
          <w:rFonts w:ascii="Times New Roman" w:hAnsi="Times New Roman"/>
          <w:sz w:val="28"/>
          <w:szCs w:val="28"/>
        </w:rPr>
        <w:t xml:space="preserve"> ставится в случае:</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1.Знание, понимание глубины усвоенного обучающимся всего объёма программного материала.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Умение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при решении практических задач.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преподавателя, соблюдение культуры устной речи. </w:t>
      </w:r>
    </w:p>
    <w:p w:rsidR="00B3528E" w:rsidRPr="007A7623" w:rsidRDefault="00B3528E" w:rsidP="00B3528E">
      <w:pPr>
        <w:spacing w:after="0" w:line="360" w:lineRule="auto"/>
        <w:jc w:val="center"/>
        <w:rPr>
          <w:rFonts w:ascii="Times New Roman" w:hAnsi="Times New Roman"/>
          <w:b/>
          <w:sz w:val="28"/>
          <w:szCs w:val="28"/>
        </w:rPr>
      </w:pPr>
      <w:r w:rsidRPr="007A7623">
        <w:rPr>
          <w:rFonts w:ascii="Times New Roman" w:hAnsi="Times New Roman"/>
          <w:b/>
          <w:sz w:val="28"/>
          <w:szCs w:val="28"/>
        </w:rPr>
        <w:t>Отметка "4":</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1.Знание всего изученного программного материала.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3. Незначительные (негрубые) ошибки и недочёты при воспроизведении изученного материала, соблюдение основных правил культуры устной речи.</w:t>
      </w:r>
    </w:p>
    <w:p w:rsidR="00B3528E" w:rsidRPr="007A7623" w:rsidRDefault="00B3528E" w:rsidP="00B3528E">
      <w:pPr>
        <w:spacing w:after="0" w:line="360" w:lineRule="auto"/>
        <w:jc w:val="center"/>
        <w:rPr>
          <w:rFonts w:ascii="Times New Roman" w:hAnsi="Times New Roman"/>
          <w:b/>
          <w:sz w:val="28"/>
          <w:szCs w:val="28"/>
        </w:rPr>
      </w:pPr>
      <w:r w:rsidRPr="007A7623">
        <w:rPr>
          <w:rFonts w:ascii="Times New Roman" w:hAnsi="Times New Roman"/>
          <w:b/>
          <w:sz w:val="28"/>
          <w:szCs w:val="28"/>
        </w:rPr>
        <w:t>Отметка"3":</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Умение работать на уровне воспроизведения, затруднения при ответах на видоизменённые вопросы.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 </w:t>
      </w:r>
    </w:p>
    <w:p w:rsidR="00B3528E" w:rsidRPr="007A7623" w:rsidRDefault="00B3528E" w:rsidP="00B3528E">
      <w:pPr>
        <w:spacing w:after="0" w:line="360" w:lineRule="auto"/>
        <w:jc w:val="center"/>
        <w:rPr>
          <w:rFonts w:ascii="Times New Roman" w:hAnsi="Times New Roman"/>
          <w:sz w:val="28"/>
          <w:szCs w:val="28"/>
        </w:rPr>
      </w:pPr>
      <w:r w:rsidRPr="007A7623">
        <w:rPr>
          <w:rFonts w:ascii="Times New Roman" w:hAnsi="Times New Roman"/>
          <w:b/>
          <w:sz w:val="28"/>
          <w:szCs w:val="28"/>
        </w:rPr>
        <w:t>Отметка "2"</w:t>
      </w:r>
      <w:r w:rsidRPr="007A7623">
        <w:rPr>
          <w:rFonts w:ascii="Times New Roman" w:hAnsi="Times New Roman"/>
          <w:sz w:val="28"/>
          <w:szCs w:val="28"/>
        </w:rPr>
        <w:t>:</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lastRenderedPageBreak/>
        <w:t xml:space="preserve">1. Знание и усвоение материала на уровне ниже минимальных требований программы, отдельные представления об изученном материале. </w:t>
      </w:r>
    </w:p>
    <w:p w:rsidR="00B3528E" w:rsidRPr="007A7623" w:rsidRDefault="00B3528E" w:rsidP="00B3528E">
      <w:pPr>
        <w:spacing w:after="0" w:line="360" w:lineRule="auto"/>
        <w:jc w:val="both"/>
        <w:rPr>
          <w:rFonts w:ascii="Times New Roman" w:hAnsi="Times New Roman"/>
          <w:sz w:val="28"/>
          <w:szCs w:val="28"/>
        </w:rPr>
      </w:pPr>
      <w:r w:rsidRPr="007A7623">
        <w:rPr>
          <w:rFonts w:ascii="Times New Roman" w:hAnsi="Times New Roman"/>
          <w:sz w:val="28"/>
          <w:szCs w:val="28"/>
        </w:rPr>
        <w:t xml:space="preserve">2. Отсутствие умений работать на уровне воспроизведения, затруднения при ответах на стандартные вопросы. </w:t>
      </w:r>
    </w:p>
    <w:p w:rsidR="00B3528E" w:rsidRPr="00EA793D" w:rsidRDefault="00B3528E" w:rsidP="00B3528E">
      <w:pPr>
        <w:widowControl w:val="0"/>
        <w:numPr>
          <w:ilvl w:val="0"/>
          <w:numId w:val="6"/>
        </w:numPr>
        <w:shd w:val="clear" w:color="auto" w:fill="FFFFFF"/>
        <w:tabs>
          <w:tab w:val="left" w:pos="360"/>
        </w:tabs>
        <w:autoSpaceDE w:val="0"/>
        <w:autoSpaceDN w:val="0"/>
        <w:adjustRightInd w:val="0"/>
        <w:spacing w:after="0" w:line="322" w:lineRule="exact"/>
        <w:ind w:left="360" w:hanging="355"/>
        <w:rPr>
          <w:rFonts w:ascii="Times New Roman" w:hAnsi="Times New Roman"/>
          <w:color w:val="000000"/>
          <w:sz w:val="28"/>
          <w:szCs w:val="28"/>
          <w:lang w:eastAsia="ru-RU"/>
        </w:rPr>
      </w:pPr>
      <w:r w:rsidRPr="007A7623">
        <w:rPr>
          <w:rFonts w:ascii="Times New Roman" w:hAnsi="Times New Roman"/>
          <w:sz w:val="28"/>
          <w:szCs w:val="28"/>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B508DB" w:rsidRDefault="00B508DB"/>
    <w:sectPr w:rsidR="00B508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C89" w:rsidRDefault="00A30C89">
      <w:pPr>
        <w:spacing w:after="0" w:line="240" w:lineRule="auto"/>
      </w:pPr>
      <w:r>
        <w:separator/>
      </w:r>
    </w:p>
  </w:endnote>
  <w:endnote w:type="continuationSeparator" w:id="0">
    <w:p w:rsidR="00A30C89" w:rsidRDefault="00A30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F19" w:rsidRDefault="00B3528E">
    <w:pPr>
      <w:pStyle w:val="aa"/>
      <w:jc w:val="right"/>
    </w:pPr>
    <w:r>
      <w:fldChar w:fldCharType="begin"/>
    </w:r>
    <w:r>
      <w:instrText>PAGE   \* MERGEFORMAT</w:instrText>
    </w:r>
    <w:r>
      <w:fldChar w:fldCharType="separate"/>
    </w:r>
    <w:r w:rsidR="00926B08">
      <w:rPr>
        <w:noProof/>
      </w:rPr>
      <w:t>2</w:t>
    </w:r>
    <w:r>
      <w:fldChar w:fldCharType="end"/>
    </w:r>
  </w:p>
  <w:p w:rsidR="00551F19" w:rsidRDefault="00926B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C89" w:rsidRDefault="00A30C89">
      <w:pPr>
        <w:spacing w:after="0" w:line="240" w:lineRule="auto"/>
      </w:pPr>
      <w:r>
        <w:separator/>
      </w:r>
    </w:p>
  </w:footnote>
  <w:footnote w:type="continuationSeparator" w:id="0">
    <w:p w:rsidR="00A30C89" w:rsidRDefault="00A30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05B9"/>
    <w:multiLevelType w:val="multilevel"/>
    <w:tmpl w:val="6AEE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15DA9"/>
    <w:multiLevelType w:val="hybridMultilevel"/>
    <w:tmpl w:val="779C318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5B027E"/>
    <w:multiLevelType w:val="multilevel"/>
    <w:tmpl w:val="B77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24B40"/>
    <w:multiLevelType w:val="hybridMultilevel"/>
    <w:tmpl w:val="3B06E7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9D5566"/>
    <w:multiLevelType w:val="multilevel"/>
    <w:tmpl w:val="CA82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20D6E"/>
    <w:multiLevelType w:val="multilevel"/>
    <w:tmpl w:val="E26C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F6E90"/>
    <w:multiLevelType w:val="multilevel"/>
    <w:tmpl w:val="913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F7508"/>
    <w:multiLevelType w:val="multilevel"/>
    <w:tmpl w:val="309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139DD"/>
    <w:multiLevelType w:val="multilevel"/>
    <w:tmpl w:val="44D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12D02"/>
    <w:multiLevelType w:val="hybridMultilevel"/>
    <w:tmpl w:val="BF4E8C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24A03C1B"/>
    <w:multiLevelType w:val="multilevel"/>
    <w:tmpl w:val="112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46FE4"/>
    <w:multiLevelType w:val="hybridMultilevel"/>
    <w:tmpl w:val="890C19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744A99"/>
    <w:multiLevelType w:val="multilevel"/>
    <w:tmpl w:val="447C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370378"/>
    <w:multiLevelType w:val="multilevel"/>
    <w:tmpl w:val="7E3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A74CE"/>
    <w:multiLevelType w:val="singleLevel"/>
    <w:tmpl w:val="05AE64B2"/>
    <w:lvl w:ilvl="0">
      <w:start w:val="1"/>
      <w:numFmt w:val="decimal"/>
      <w:lvlText w:val="%1."/>
      <w:legacy w:legacy="1" w:legacySpace="0" w:legacyIndent="355"/>
      <w:lvlJc w:val="left"/>
      <w:rPr>
        <w:rFonts w:ascii="Times New Roman" w:hAnsi="Times New Roman" w:cs="Times New Roman" w:hint="default"/>
      </w:rPr>
    </w:lvl>
  </w:abstractNum>
  <w:abstractNum w:abstractNumId="15">
    <w:nsid w:val="31320912"/>
    <w:multiLevelType w:val="multilevel"/>
    <w:tmpl w:val="526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23BF8"/>
    <w:multiLevelType w:val="multilevel"/>
    <w:tmpl w:val="ACA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66C87"/>
    <w:multiLevelType w:val="multilevel"/>
    <w:tmpl w:val="A13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6F2D89"/>
    <w:multiLevelType w:val="multilevel"/>
    <w:tmpl w:val="3D10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417FED"/>
    <w:multiLevelType w:val="multilevel"/>
    <w:tmpl w:val="DAA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D95205"/>
    <w:multiLevelType w:val="multilevel"/>
    <w:tmpl w:val="B75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B22905"/>
    <w:multiLevelType w:val="multilevel"/>
    <w:tmpl w:val="AD5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3636D0"/>
    <w:multiLevelType w:val="hybridMultilevel"/>
    <w:tmpl w:val="9EF82F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BE2600B"/>
    <w:multiLevelType w:val="multilevel"/>
    <w:tmpl w:val="B81E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58138D"/>
    <w:multiLevelType w:val="multilevel"/>
    <w:tmpl w:val="5B34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A45879"/>
    <w:multiLevelType w:val="multilevel"/>
    <w:tmpl w:val="DCFE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3E4E1D"/>
    <w:multiLevelType w:val="multilevel"/>
    <w:tmpl w:val="077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361B9F"/>
    <w:multiLevelType w:val="multilevel"/>
    <w:tmpl w:val="8D0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77705A"/>
    <w:multiLevelType w:val="hybridMultilevel"/>
    <w:tmpl w:val="65B2DBFE"/>
    <w:lvl w:ilvl="0" w:tplc="3C807ABA">
      <w:start w:val="1"/>
      <w:numFmt w:val="decimal"/>
      <w:lvlText w:val="%1."/>
      <w:lvlJc w:val="left"/>
      <w:pPr>
        <w:ind w:left="1174" w:hanging="360"/>
      </w:pPr>
      <w:rPr>
        <w:rFonts w:ascii="Times New Roman" w:eastAsia="Times New Roman" w:hAnsi="Times New Roman" w:cs="Times New Roman"/>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29">
    <w:nsid w:val="65096267"/>
    <w:multiLevelType w:val="multilevel"/>
    <w:tmpl w:val="C34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476D41"/>
    <w:multiLevelType w:val="multilevel"/>
    <w:tmpl w:val="5BB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4336CA"/>
    <w:multiLevelType w:val="multilevel"/>
    <w:tmpl w:val="619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C0545E"/>
    <w:multiLevelType w:val="multilevel"/>
    <w:tmpl w:val="DAD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26272"/>
    <w:multiLevelType w:val="multilevel"/>
    <w:tmpl w:val="DC2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B61B5C"/>
    <w:multiLevelType w:val="multilevel"/>
    <w:tmpl w:val="A54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C92CB3"/>
    <w:multiLevelType w:val="multilevel"/>
    <w:tmpl w:val="37F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5C19DC"/>
    <w:multiLevelType w:val="hybridMultilevel"/>
    <w:tmpl w:val="A844ABD4"/>
    <w:lvl w:ilvl="0" w:tplc="0374DE0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F716CB6"/>
    <w:multiLevelType w:val="hybridMultilevel"/>
    <w:tmpl w:val="9EF82F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37"/>
  </w:num>
  <w:num w:numId="4">
    <w:abstractNumId w:val="22"/>
  </w:num>
  <w:num w:numId="5">
    <w:abstractNumId w:val="9"/>
  </w:num>
  <w:num w:numId="6">
    <w:abstractNumId w:val="14"/>
  </w:num>
  <w:num w:numId="7">
    <w:abstractNumId w:val="36"/>
  </w:num>
  <w:num w:numId="8">
    <w:abstractNumId w:val="33"/>
  </w:num>
  <w:num w:numId="9">
    <w:abstractNumId w:val="10"/>
  </w:num>
  <w:num w:numId="10">
    <w:abstractNumId w:val="30"/>
  </w:num>
  <w:num w:numId="11">
    <w:abstractNumId w:val="6"/>
  </w:num>
  <w:num w:numId="12">
    <w:abstractNumId w:val="25"/>
  </w:num>
  <w:num w:numId="13">
    <w:abstractNumId w:val="24"/>
  </w:num>
  <w:num w:numId="14">
    <w:abstractNumId w:val="5"/>
  </w:num>
  <w:num w:numId="15">
    <w:abstractNumId w:val="17"/>
  </w:num>
  <w:num w:numId="16">
    <w:abstractNumId w:val="0"/>
  </w:num>
  <w:num w:numId="17">
    <w:abstractNumId w:val="2"/>
  </w:num>
  <w:num w:numId="18">
    <w:abstractNumId w:val="13"/>
  </w:num>
  <w:num w:numId="19">
    <w:abstractNumId w:val="21"/>
  </w:num>
  <w:num w:numId="20">
    <w:abstractNumId w:val="18"/>
  </w:num>
  <w:num w:numId="21">
    <w:abstractNumId w:val="15"/>
  </w:num>
  <w:num w:numId="22">
    <w:abstractNumId w:val="23"/>
  </w:num>
  <w:num w:numId="23">
    <w:abstractNumId w:val="7"/>
  </w:num>
  <w:num w:numId="24">
    <w:abstractNumId w:val="26"/>
  </w:num>
  <w:num w:numId="25">
    <w:abstractNumId w:val="35"/>
  </w:num>
  <w:num w:numId="26">
    <w:abstractNumId w:val="27"/>
  </w:num>
  <w:num w:numId="27">
    <w:abstractNumId w:val="32"/>
  </w:num>
  <w:num w:numId="28">
    <w:abstractNumId w:val="34"/>
  </w:num>
  <w:num w:numId="29">
    <w:abstractNumId w:val="8"/>
  </w:num>
  <w:num w:numId="30">
    <w:abstractNumId w:val="31"/>
  </w:num>
  <w:num w:numId="31">
    <w:abstractNumId w:val="29"/>
  </w:num>
  <w:num w:numId="32">
    <w:abstractNumId w:val="12"/>
  </w:num>
  <w:num w:numId="33">
    <w:abstractNumId w:val="20"/>
  </w:num>
  <w:num w:numId="34">
    <w:abstractNumId w:val="4"/>
  </w:num>
  <w:num w:numId="35">
    <w:abstractNumId w:val="16"/>
  </w:num>
  <w:num w:numId="36">
    <w:abstractNumId w:val="19"/>
  </w:num>
  <w:num w:numId="37">
    <w:abstractNumId w:val="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8E"/>
    <w:rsid w:val="00027AEB"/>
    <w:rsid w:val="00926B08"/>
    <w:rsid w:val="00A30C89"/>
    <w:rsid w:val="00B03A96"/>
    <w:rsid w:val="00B3528E"/>
    <w:rsid w:val="00B508DB"/>
    <w:rsid w:val="00C12AB6"/>
    <w:rsid w:val="00C175D7"/>
    <w:rsid w:val="00E601EB"/>
    <w:rsid w:val="00F7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EA1AFF32-51D9-4E24-8175-FFB58C17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28E"/>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B3528E"/>
    <w:pPr>
      <w:keepNext/>
      <w:autoSpaceDE w:val="0"/>
      <w:autoSpaceDN w:val="0"/>
      <w:spacing w:after="0" w:line="240" w:lineRule="auto"/>
      <w:ind w:firstLine="284"/>
      <w:outlineLvl w:val="0"/>
    </w:pPr>
    <w:rPr>
      <w:rFonts w:ascii="Times New Roman" w:hAnsi="Times New Roman"/>
      <w:sz w:val="24"/>
      <w:szCs w:val="24"/>
      <w:lang w:eastAsia="ru-RU"/>
    </w:rPr>
  </w:style>
  <w:style w:type="paragraph" w:styleId="4">
    <w:name w:val="heading 4"/>
    <w:basedOn w:val="a"/>
    <w:next w:val="a"/>
    <w:link w:val="40"/>
    <w:uiPriority w:val="99"/>
    <w:qFormat/>
    <w:rsid w:val="00B3528E"/>
    <w:pPr>
      <w:keepNext/>
      <w:keepLines/>
      <w:spacing w:before="40" w:after="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528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9"/>
    <w:rsid w:val="00B3528E"/>
    <w:rPr>
      <w:rFonts w:ascii="Cambria" w:eastAsia="Times New Roman" w:hAnsi="Cambria" w:cs="Times New Roman"/>
      <w:i/>
      <w:iCs/>
      <w:color w:val="365F91"/>
    </w:rPr>
  </w:style>
  <w:style w:type="paragraph" w:customStyle="1" w:styleId="a3">
    <w:name w:val="Знак Знак Знак"/>
    <w:basedOn w:val="a"/>
    <w:uiPriority w:val="99"/>
    <w:rsid w:val="00B3528E"/>
    <w:pPr>
      <w:spacing w:before="100" w:beforeAutospacing="1" w:after="100" w:afterAutospacing="1" w:line="240" w:lineRule="auto"/>
    </w:pPr>
    <w:rPr>
      <w:rFonts w:ascii="Tahoma" w:hAnsi="Tahoma"/>
      <w:sz w:val="20"/>
      <w:szCs w:val="20"/>
      <w:lang w:val="en-US"/>
    </w:rPr>
  </w:style>
  <w:style w:type="character" w:customStyle="1" w:styleId="2">
    <w:name w:val="Основной текст (2) + Курсив"/>
    <w:uiPriority w:val="99"/>
    <w:rsid w:val="00B3528E"/>
    <w:rPr>
      <w:i/>
      <w:color w:val="000000"/>
      <w:spacing w:val="0"/>
      <w:w w:val="100"/>
      <w:sz w:val="28"/>
      <w:shd w:val="clear" w:color="auto" w:fill="FFFFFF"/>
      <w:lang w:val="ru-RU" w:eastAsia="ru-RU"/>
    </w:rPr>
  </w:style>
  <w:style w:type="paragraph" w:customStyle="1" w:styleId="11">
    <w:name w:val="Текст1"/>
    <w:basedOn w:val="a"/>
    <w:uiPriority w:val="99"/>
    <w:rsid w:val="00B3528E"/>
    <w:pPr>
      <w:suppressAutoHyphens/>
      <w:spacing w:after="0" w:line="240" w:lineRule="auto"/>
    </w:pPr>
    <w:rPr>
      <w:rFonts w:ascii="Courier New" w:hAnsi="Courier New" w:cs="Courier New"/>
      <w:bCs/>
      <w:sz w:val="20"/>
      <w:szCs w:val="20"/>
      <w:lang w:eastAsia="ar-SA"/>
    </w:rPr>
  </w:style>
  <w:style w:type="table" w:styleId="a4">
    <w:name w:val="Table Grid"/>
    <w:basedOn w:val="a1"/>
    <w:uiPriority w:val="99"/>
    <w:rsid w:val="00B3528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uiPriority w:val="99"/>
    <w:rsid w:val="00B3528E"/>
    <w:rPr>
      <w:rFonts w:ascii="Times New Roman" w:hAnsi="Times New Roman"/>
      <w:b/>
      <w:sz w:val="22"/>
    </w:rPr>
  </w:style>
  <w:style w:type="paragraph" w:styleId="a5">
    <w:name w:val="List Paragraph"/>
    <w:basedOn w:val="a"/>
    <w:uiPriority w:val="99"/>
    <w:qFormat/>
    <w:rsid w:val="00B3528E"/>
    <w:pPr>
      <w:ind w:left="720"/>
    </w:pPr>
  </w:style>
  <w:style w:type="table" w:customStyle="1" w:styleId="12">
    <w:name w:val="Сетка таблицы1"/>
    <w:uiPriority w:val="99"/>
    <w:rsid w:val="00B352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rsid w:val="00B3528E"/>
    <w:pPr>
      <w:widowControl w:val="0"/>
      <w:shd w:val="clear" w:color="auto" w:fill="FFFFFF"/>
      <w:spacing w:after="0" w:line="240" w:lineRule="exact"/>
      <w:jc w:val="both"/>
    </w:pPr>
    <w:rPr>
      <w:rFonts w:ascii="Times New Roman" w:hAnsi="Times New Roman"/>
      <w:sz w:val="20"/>
      <w:szCs w:val="20"/>
      <w:lang w:eastAsia="ru-RU"/>
    </w:rPr>
  </w:style>
  <w:style w:type="character" w:customStyle="1" w:styleId="a7">
    <w:name w:val="Основной текст Знак"/>
    <w:basedOn w:val="a0"/>
    <w:link w:val="a6"/>
    <w:uiPriority w:val="99"/>
    <w:semiHidden/>
    <w:rsid w:val="00B3528E"/>
    <w:rPr>
      <w:rFonts w:ascii="Times New Roman" w:eastAsia="Times New Roman" w:hAnsi="Times New Roman" w:cs="Times New Roman"/>
      <w:sz w:val="20"/>
      <w:szCs w:val="20"/>
      <w:shd w:val="clear" w:color="auto" w:fill="FFFFFF"/>
      <w:lang w:eastAsia="ru-RU"/>
    </w:rPr>
  </w:style>
  <w:style w:type="character" w:customStyle="1" w:styleId="13">
    <w:name w:val="Основной текст Знак1"/>
    <w:uiPriority w:val="99"/>
    <w:locked/>
    <w:rsid w:val="00B3528E"/>
    <w:rPr>
      <w:rFonts w:ascii="Times New Roman" w:hAnsi="Times New Roman"/>
      <w:shd w:val="clear" w:color="auto" w:fill="FFFFFF"/>
    </w:rPr>
  </w:style>
  <w:style w:type="paragraph" w:styleId="a8">
    <w:name w:val="header"/>
    <w:basedOn w:val="a"/>
    <w:link w:val="a9"/>
    <w:uiPriority w:val="99"/>
    <w:rsid w:val="00B3528E"/>
    <w:pPr>
      <w:tabs>
        <w:tab w:val="center" w:pos="4677"/>
        <w:tab w:val="right" w:pos="9355"/>
      </w:tabs>
      <w:spacing w:after="0" w:line="240" w:lineRule="auto"/>
    </w:pPr>
    <w:rPr>
      <w:sz w:val="20"/>
      <w:szCs w:val="20"/>
      <w:lang w:eastAsia="ru-RU"/>
    </w:rPr>
  </w:style>
  <w:style w:type="character" w:customStyle="1" w:styleId="a9">
    <w:name w:val="Верхний колонтитул Знак"/>
    <w:basedOn w:val="a0"/>
    <w:link w:val="a8"/>
    <w:uiPriority w:val="99"/>
    <w:rsid w:val="00B3528E"/>
    <w:rPr>
      <w:rFonts w:ascii="Calibri" w:eastAsia="Times New Roman" w:hAnsi="Calibri" w:cs="Times New Roman"/>
      <w:sz w:val="20"/>
      <w:szCs w:val="20"/>
      <w:lang w:eastAsia="ru-RU"/>
    </w:rPr>
  </w:style>
  <w:style w:type="paragraph" w:styleId="aa">
    <w:name w:val="footer"/>
    <w:basedOn w:val="a"/>
    <w:link w:val="ab"/>
    <w:uiPriority w:val="99"/>
    <w:rsid w:val="00B3528E"/>
    <w:pPr>
      <w:tabs>
        <w:tab w:val="center" w:pos="4677"/>
        <w:tab w:val="right" w:pos="9355"/>
      </w:tabs>
      <w:spacing w:after="0" w:line="240" w:lineRule="auto"/>
    </w:pPr>
    <w:rPr>
      <w:sz w:val="20"/>
      <w:szCs w:val="20"/>
      <w:lang w:eastAsia="ru-RU"/>
    </w:rPr>
  </w:style>
  <w:style w:type="character" w:customStyle="1" w:styleId="ab">
    <w:name w:val="Нижний колонтитул Знак"/>
    <w:basedOn w:val="a0"/>
    <w:link w:val="aa"/>
    <w:uiPriority w:val="99"/>
    <w:rsid w:val="00B3528E"/>
    <w:rPr>
      <w:rFonts w:ascii="Calibri" w:eastAsia="Times New Roman" w:hAnsi="Calibri" w:cs="Times New Roman"/>
      <w:sz w:val="20"/>
      <w:szCs w:val="20"/>
      <w:lang w:eastAsia="ru-RU"/>
    </w:rPr>
  </w:style>
  <w:style w:type="paragraph" w:customStyle="1" w:styleId="ConsPlusNormal">
    <w:name w:val="ConsPlusNormal"/>
    <w:uiPriority w:val="99"/>
    <w:rsid w:val="00B352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Balloon Text"/>
    <w:basedOn w:val="a"/>
    <w:link w:val="ad"/>
    <w:uiPriority w:val="99"/>
    <w:semiHidden/>
    <w:rsid w:val="00B3528E"/>
    <w:pPr>
      <w:spacing w:after="0" w:line="240" w:lineRule="auto"/>
    </w:pPr>
    <w:rPr>
      <w:rFonts w:ascii="Tahoma" w:hAnsi="Tahoma"/>
      <w:sz w:val="16"/>
      <w:szCs w:val="16"/>
      <w:lang w:eastAsia="ru-RU"/>
    </w:rPr>
  </w:style>
  <w:style w:type="character" w:customStyle="1" w:styleId="ad">
    <w:name w:val="Текст выноски Знак"/>
    <w:basedOn w:val="a0"/>
    <w:link w:val="ac"/>
    <w:uiPriority w:val="99"/>
    <w:semiHidden/>
    <w:rsid w:val="00B3528E"/>
    <w:rPr>
      <w:rFonts w:ascii="Tahoma" w:eastAsia="Times New Roman" w:hAnsi="Tahoma" w:cs="Times New Roman"/>
      <w:sz w:val="16"/>
      <w:szCs w:val="16"/>
      <w:lang w:eastAsia="ru-RU"/>
    </w:rPr>
  </w:style>
  <w:style w:type="paragraph" w:styleId="ae">
    <w:name w:val="Normal (Web)"/>
    <w:basedOn w:val="a"/>
    <w:uiPriority w:val="99"/>
    <w:rsid w:val="00B3528E"/>
    <w:pPr>
      <w:spacing w:before="100" w:beforeAutospacing="1" w:after="100" w:afterAutospacing="1" w:line="240" w:lineRule="auto"/>
    </w:pPr>
    <w:rPr>
      <w:rFonts w:ascii="Times New Roman" w:hAnsi="Times New Roman"/>
      <w:sz w:val="24"/>
      <w:szCs w:val="24"/>
      <w:lang w:eastAsia="ru-RU"/>
    </w:rPr>
  </w:style>
  <w:style w:type="character" w:customStyle="1" w:styleId="keyword">
    <w:name w:val="keyword"/>
    <w:uiPriority w:val="99"/>
    <w:rsid w:val="00B3528E"/>
  </w:style>
  <w:style w:type="paragraph" w:styleId="af">
    <w:name w:val="List"/>
    <w:basedOn w:val="a"/>
    <w:uiPriority w:val="99"/>
    <w:rsid w:val="00B3528E"/>
    <w:pPr>
      <w:spacing w:after="0" w:line="240" w:lineRule="auto"/>
      <w:ind w:left="283" w:hanging="283"/>
    </w:pPr>
    <w:rPr>
      <w:rFonts w:ascii="Arial" w:hAnsi="Arial" w:cs="Wingdings"/>
      <w:sz w:val="24"/>
      <w:szCs w:val="28"/>
      <w:lang w:eastAsia="ar-SA"/>
    </w:rPr>
  </w:style>
  <w:style w:type="paragraph" w:customStyle="1" w:styleId="Default">
    <w:name w:val="Default"/>
    <w:uiPriority w:val="99"/>
    <w:rsid w:val="00B352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uiPriority w:val="99"/>
    <w:rsid w:val="00B3528E"/>
  </w:style>
  <w:style w:type="character" w:customStyle="1" w:styleId="apple-style-span">
    <w:name w:val="apple-style-span"/>
    <w:uiPriority w:val="99"/>
    <w:rsid w:val="00B3528E"/>
  </w:style>
  <w:style w:type="paragraph" w:customStyle="1" w:styleId="af0">
    <w:name w:val="Содержимое таблицы"/>
    <w:basedOn w:val="a"/>
    <w:uiPriority w:val="99"/>
    <w:rsid w:val="00B3528E"/>
    <w:pPr>
      <w:widowControl w:val="0"/>
      <w:suppressLineNumbers/>
      <w:suppressAutoHyphens/>
      <w:spacing w:after="0" w:line="240" w:lineRule="auto"/>
    </w:pPr>
    <w:rPr>
      <w:sz w:val="24"/>
      <w:szCs w:val="20"/>
      <w:lang w:eastAsia="ru-RU"/>
    </w:rPr>
  </w:style>
  <w:style w:type="paragraph" w:customStyle="1" w:styleId="20">
    <w:name w:val="Основной текст (2)"/>
    <w:basedOn w:val="a"/>
    <w:uiPriority w:val="99"/>
    <w:rsid w:val="00B3528E"/>
    <w:pPr>
      <w:widowControl w:val="0"/>
      <w:shd w:val="clear" w:color="auto" w:fill="FFFFFF"/>
      <w:suppressAutoHyphens/>
      <w:spacing w:after="600" w:line="322" w:lineRule="exact"/>
    </w:pPr>
    <w:rPr>
      <w:rFonts w:ascii="Times New Roman" w:hAnsi="Times New Roman"/>
      <w:color w:val="00000A"/>
      <w:kern w:val="1"/>
      <w:sz w:val="28"/>
      <w:szCs w:val="28"/>
    </w:rPr>
  </w:style>
  <w:style w:type="paragraph" w:customStyle="1" w:styleId="41">
    <w:name w:val="Основной текст (4)"/>
    <w:basedOn w:val="a"/>
    <w:uiPriority w:val="99"/>
    <w:rsid w:val="00B3528E"/>
    <w:pPr>
      <w:widowControl w:val="0"/>
      <w:shd w:val="clear" w:color="auto" w:fill="FFFFFF"/>
      <w:suppressAutoHyphens/>
      <w:spacing w:after="900" w:line="240" w:lineRule="atLeast"/>
      <w:jc w:val="right"/>
    </w:pPr>
    <w:rPr>
      <w:rFonts w:ascii="Times New Roman" w:hAnsi="Times New Roman"/>
      <w:color w:val="00000A"/>
      <w:kern w:val="1"/>
      <w:sz w:val="20"/>
      <w:szCs w:val="20"/>
    </w:rPr>
  </w:style>
  <w:style w:type="paragraph" w:customStyle="1" w:styleId="9">
    <w:name w:val="Основной текст (9)"/>
    <w:basedOn w:val="a"/>
    <w:uiPriority w:val="99"/>
    <w:rsid w:val="00B3528E"/>
    <w:pPr>
      <w:widowControl w:val="0"/>
      <w:shd w:val="clear" w:color="auto" w:fill="FFFFFF"/>
      <w:suppressAutoHyphens/>
      <w:spacing w:before="180" w:after="180" w:line="240" w:lineRule="atLeast"/>
      <w:jc w:val="both"/>
    </w:pPr>
    <w:rPr>
      <w:rFonts w:ascii="Times New Roman" w:hAnsi="Times New Roman"/>
      <w:b/>
      <w:bCs/>
      <w:color w:val="00000A"/>
      <w:kern w:val="1"/>
      <w:sz w:val="28"/>
      <w:szCs w:val="28"/>
    </w:rPr>
  </w:style>
  <w:style w:type="paragraph" w:customStyle="1" w:styleId="21">
    <w:name w:val="Оглавление (2)"/>
    <w:basedOn w:val="a"/>
    <w:uiPriority w:val="99"/>
    <w:rsid w:val="00B3528E"/>
    <w:pPr>
      <w:widowControl w:val="0"/>
      <w:shd w:val="clear" w:color="auto" w:fill="FFFFFF"/>
      <w:suppressAutoHyphens/>
      <w:spacing w:before="720" w:after="240" w:line="240" w:lineRule="atLeast"/>
      <w:jc w:val="both"/>
    </w:pPr>
    <w:rPr>
      <w:rFonts w:ascii="Times New Roman" w:hAnsi="Times New Roman"/>
      <w:color w:val="00000A"/>
      <w:kern w:val="1"/>
      <w:sz w:val="28"/>
      <w:szCs w:val="28"/>
    </w:rPr>
  </w:style>
  <w:style w:type="character" w:styleId="af1">
    <w:name w:val="Hyperlink"/>
    <w:basedOn w:val="a0"/>
    <w:uiPriority w:val="99"/>
    <w:rsid w:val="00B3528E"/>
    <w:rPr>
      <w:rFonts w:cs="Times New Roman"/>
      <w:color w:val="0000FF"/>
      <w:u w:val="single"/>
    </w:rPr>
  </w:style>
  <w:style w:type="character" w:styleId="af2">
    <w:name w:val="Strong"/>
    <w:basedOn w:val="a0"/>
    <w:uiPriority w:val="22"/>
    <w:qFormat/>
    <w:rsid w:val="00B3528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4997</Words>
  <Characters>28486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9</cp:revision>
  <dcterms:created xsi:type="dcterms:W3CDTF">2024-05-07T09:42:00Z</dcterms:created>
  <dcterms:modified xsi:type="dcterms:W3CDTF">2008-01-12T22:49:00Z</dcterms:modified>
</cp:coreProperties>
</file>