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EF" w:rsidRPr="00C274D0" w:rsidRDefault="00B63DA5" w:rsidP="00406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:rsidR="004068EF" w:rsidRPr="00C274D0" w:rsidRDefault="004068EF" w:rsidP="00406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4068EF" w:rsidP="00406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4068EF" w:rsidP="00406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4068EF" w:rsidP="00406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4068EF" w:rsidP="00406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4068EF" w:rsidP="004068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4068EF" w:rsidP="004068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4068EF" w:rsidP="004068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3DA5" w:rsidRPr="00B63DA5" w:rsidRDefault="00B63DA5" w:rsidP="00B63D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63DA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ФОНД ОЦЕНОЧНЫХ СРЕДСТВ</w:t>
      </w:r>
    </w:p>
    <w:p w:rsidR="00A959EE" w:rsidRPr="00B63DA5" w:rsidRDefault="00B63DA5" w:rsidP="00B63D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B63DA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УЧЕБНОЙ ДИСЦИПЛИНЫ</w:t>
      </w:r>
    </w:p>
    <w:p w:rsidR="004068EF" w:rsidRPr="00C274D0" w:rsidRDefault="00136FCB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CB">
        <w:rPr>
          <w:rFonts w:ascii="Times New Roman" w:hAnsi="Times New Roman" w:cs="Times New Roman"/>
          <w:b/>
          <w:sz w:val="28"/>
          <w:szCs w:val="28"/>
        </w:rPr>
        <w:t xml:space="preserve">ДУДК.01 </w:t>
      </w:r>
      <w:proofErr w:type="gramStart"/>
      <w:r w:rsidR="002D6CAC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</w:p>
    <w:p w:rsidR="00B63DA5" w:rsidRPr="00B63DA5" w:rsidRDefault="00B63DA5" w:rsidP="00B63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63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специальности</w:t>
      </w:r>
    </w:p>
    <w:p w:rsidR="00B63DA5" w:rsidRPr="00B63DA5" w:rsidRDefault="00B63DA5" w:rsidP="00B63DA5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3D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09.02.07 ИНФОРМАЦИОННЫЕ СИСТЕМЫ И ПРОГРАММИРОВАНИЕ</w:t>
      </w:r>
    </w:p>
    <w:p w:rsidR="00B63DA5" w:rsidRPr="00B63DA5" w:rsidRDefault="00B63DA5" w:rsidP="00B63DA5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63D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Уровень подголовки базовый</w:t>
      </w:r>
    </w:p>
    <w:p w:rsidR="00B63DA5" w:rsidRPr="00B63DA5" w:rsidRDefault="00B63DA5" w:rsidP="00B63DA5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63D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среднее профессиональное образование</w:t>
      </w:r>
    </w:p>
    <w:p w:rsidR="00B63DA5" w:rsidRPr="00B63DA5" w:rsidRDefault="00B63DA5" w:rsidP="00B63DA5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63D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(год начала подготовки:2024)</w:t>
      </w:r>
    </w:p>
    <w:p w:rsidR="00B63DA5" w:rsidRPr="00B63DA5" w:rsidRDefault="00B63DA5" w:rsidP="00B63DA5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left="1980" w:hanging="19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213A8" w:rsidRPr="00C274D0" w:rsidRDefault="00D213A8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823" w:rsidRDefault="00C53823" w:rsidP="007C22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8EF" w:rsidRPr="00C274D0" w:rsidRDefault="00B63DA5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068EF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Pr="00C274D0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63DA5" w:rsidRDefault="00B63DA5" w:rsidP="00136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36FCB" w:rsidRPr="00136FCB" w:rsidRDefault="00136FCB" w:rsidP="00136F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1.</w:t>
      </w:r>
      <w:r w:rsidRPr="00136FCB"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………………………………………………………………………..</w:t>
      </w:r>
      <w:r w:rsidR="00F52883">
        <w:rPr>
          <w:rFonts w:ascii="Times New Roman" w:hAnsi="Times New Roman"/>
          <w:sz w:val="28"/>
          <w:szCs w:val="28"/>
        </w:rPr>
        <w:t>3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2.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</w:t>
      </w:r>
      <w:proofErr w:type="gramStart"/>
      <w:r w:rsidRPr="00136FCB">
        <w:rPr>
          <w:rFonts w:ascii="Times New Roman" w:hAnsi="Times New Roman"/>
          <w:sz w:val="28"/>
          <w:szCs w:val="28"/>
        </w:rPr>
        <w:t>дств дл</w:t>
      </w:r>
      <w:proofErr w:type="gramEnd"/>
      <w:r w:rsidRPr="00136FCB">
        <w:rPr>
          <w:rFonts w:ascii="Times New Roman" w:hAnsi="Times New Roman"/>
          <w:sz w:val="28"/>
          <w:szCs w:val="28"/>
        </w:rPr>
        <w:t>я входного контроля</w:t>
      </w:r>
      <w:r>
        <w:rPr>
          <w:rFonts w:ascii="Times New Roman" w:hAnsi="Times New Roman"/>
          <w:sz w:val="28"/>
          <w:szCs w:val="28"/>
        </w:rPr>
        <w:t>………………</w:t>
      </w:r>
      <w:r w:rsidR="00F52883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</w:t>
      </w:r>
      <w:r w:rsidR="00F52883">
        <w:rPr>
          <w:rFonts w:ascii="Times New Roman" w:hAnsi="Times New Roman"/>
          <w:sz w:val="28"/>
          <w:szCs w:val="28"/>
        </w:rPr>
        <w:t>4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3.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</w:t>
      </w:r>
      <w:proofErr w:type="gramStart"/>
      <w:r w:rsidRPr="00136FCB">
        <w:rPr>
          <w:rFonts w:ascii="Times New Roman" w:hAnsi="Times New Roman"/>
          <w:sz w:val="28"/>
          <w:szCs w:val="28"/>
        </w:rPr>
        <w:t>дств дл</w:t>
      </w:r>
      <w:proofErr w:type="gramEnd"/>
      <w:r w:rsidRPr="00136FCB">
        <w:rPr>
          <w:rFonts w:ascii="Times New Roman" w:hAnsi="Times New Roman"/>
          <w:sz w:val="28"/>
          <w:szCs w:val="28"/>
        </w:rPr>
        <w:t>я текущего контроля</w:t>
      </w:r>
      <w:r>
        <w:rPr>
          <w:rFonts w:ascii="Times New Roman" w:hAnsi="Times New Roman"/>
          <w:sz w:val="28"/>
          <w:szCs w:val="28"/>
        </w:rPr>
        <w:t>……………….</w:t>
      </w:r>
      <w:r w:rsidR="00F52883">
        <w:rPr>
          <w:rFonts w:ascii="Times New Roman" w:hAnsi="Times New Roman"/>
          <w:sz w:val="28"/>
          <w:szCs w:val="28"/>
        </w:rPr>
        <w:t>..8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4.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</w:t>
      </w:r>
      <w:proofErr w:type="gramStart"/>
      <w:r w:rsidRPr="00136FCB">
        <w:rPr>
          <w:rFonts w:ascii="Times New Roman" w:hAnsi="Times New Roman"/>
          <w:sz w:val="28"/>
          <w:szCs w:val="28"/>
        </w:rPr>
        <w:t>дств дл</w:t>
      </w:r>
      <w:proofErr w:type="gramEnd"/>
      <w:r w:rsidRPr="00136FCB">
        <w:rPr>
          <w:rFonts w:ascii="Times New Roman" w:hAnsi="Times New Roman"/>
          <w:sz w:val="28"/>
          <w:szCs w:val="28"/>
        </w:rPr>
        <w:t>я рубежного контроля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  <w:r w:rsidR="00F52883">
        <w:rPr>
          <w:rFonts w:ascii="Times New Roman" w:hAnsi="Times New Roman"/>
          <w:sz w:val="28"/>
          <w:szCs w:val="28"/>
        </w:rPr>
        <w:t>.13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5.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</w:t>
      </w:r>
      <w:proofErr w:type="gramStart"/>
      <w:r w:rsidRPr="00136FCB">
        <w:rPr>
          <w:rFonts w:ascii="Times New Roman" w:hAnsi="Times New Roman"/>
          <w:sz w:val="28"/>
          <w:szCs w:val="28"/>
        </w:rPr>
        <w:t>дств дл</w:t>
      </w:r>
      <w:proofErr w:type="gramEnd"/>
      <w:r w:rsidRPr="00136FCB">
        <w:rPr>
          <w:rFonts w:ascii="Times New Roman" w:hAnsi="Times New Roman"/>
          <w:sz w:val="28"/>
          <w:szCs w:val="28"/>
        </w:rPr>
        <w:t>я промежуточной аттестации (</w:t>
      </w:r>
      <w:r>
        <w:rPr>
          <w:rFonts w:ascii="Times New Roman" w:hAnsi="Times New Roman"/>
          <w:sz w:val="28"/>
          <w:szCs w:val="28"/>
        </w:rPr>
        <w:t>дифференцируемый зачет</w:t>
      </w:r>
      <w:r w:rsidRPr="00136FC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F52883">
        <w:rPr>
          <w:rFonts w:ascii="Times New Roman" w:hAnsi="Times New Roman"/>
          <w:sz w:val="28"/>
          <w:szCs w:val="28"/>
        </w:rPr>
        <w:t>.</w:t>
      </w:r>
      <w:r w:rsidRPr="00136FCB">
        <w:rPr>
          <w:rFonts w:ascii="Times New Roman" w:hAnsi="Times New Roman"/>
          <w:sz w:val="28"/>
          <w:szCs w:val="28"/>
        </w:rPr>
        <w:t xml:space="preserve"> </w:t>
      </w:r>
      <w:r w:rsidR="00F52883">
        <w:rPr>
          <w:rFonts w:ascii="Times New Roman" w:hAnsi="Times New Roman"/>
          <w:sz w:val="28"/>
          <w:szCs w:val="28"/>
        </w:rPr>
        <w:t>16</w:t>
      </w:r>
    </w:p>
    <w:p w:rsidR="004068EF" w:rsidRPr="00BF1F76" w:rsidRDefault="004068EF" w:rsidP="00136F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4068EF" w:rsidRPr="00BF1F76" w:rsidSect="00AB2E9A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E15E3E" w:rsidRPr="00E15E3E" w:rsidRDefault="00E15E3E" w:rsidP="0028593F">
      <w:pPr>
        <w:keepNext/>
        <w:keepLines/>
        <w:numPr>
          <w:ilvl w:val="0"/>
          <w:numId w:val="14"/>
        </w:numPr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en-US"/>
        </w:rPr>
      </w:pPr>
      <w:bookmarkStart w:id="1" w:name="_Toc125036475"/>
      <w:r w:rsidRPr="00E15E3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Результаты обучения, регламентированные ФГОС СОО с учетом ФГОС СПО</w:t>
      </w:r>
      <w:bookmarkEnd w:id="1"/>
    </w:p>
    <w:p w:rsidR="00E15E3E" w:rsidRPr="0028593F" w:rsidRDefault="00E15E3E" w:rsidP="002859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8593F">
        <w:rPr>
          <w:rFonts w:ascii="Times New Roman" w:eastAsia="Arial" w:hAnsi="Times New Roman" w:cs="Times New Roman"/>
          <w:sz w:val="28"/>
          <w:szCs w:val="28"/>
        </w:rPr>
        <w:t>Дисциплинарные (предметные) результаты отражают: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1 </w:t>
      </w:r>
      <w:r w:rsidR="00240A07" w:rsidRPr="00240A07">
        <w:rPr>
          <w:rFonts w:ascii="Times New Roman" w:hAnsi="Times New Roman"/>
          <w:sz w:val="28"/>
          <w:szCs w:val="28"/>
        </w:rPr>
        <w:t>- владе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навыками учебно-исследовательской и проектной деятельности, навыками разрешения проблем;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 –</w:t>
      </w:r>
      <w:r w:rsidR="00240A07" w:rsidRPr="0024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="00240A07" w:rsidRPr="00240A07">
        <w:rPr>
          <w:rFonts w:ascii="Times New Roman" w:hAnsi="Times New Roman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3 –</w:t>
      </w:r>
      <w:r w:rsidR="00240A07" w:rsidRPr="0024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="00240A07" w:rsidRPr="00240A07">
        <w:rPr>
          <w:rFonts w:ascii="Times New Roman" w:hAnsi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4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переносить знания в познавательную и практическую области жизнедеятельности;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5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интегрировать знания из разных предметных областей;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6 –</w:t>
      </w:r>
      <w:r w:rsidR="00240A07" w:rsidRPr="0024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="00240A07" w:rsidRPr="00240A07">
        <w:rPr>
          <w:rFonts w:ascii="Times New Roman" w:hAnsi="Times New Roman"/>
          <w:sz w:val="28"/>
          <w:szCs w:val="28"/>
        </w:rPr>
        <w:t>выдвигать новые идеи, предлагать оригинальные подходы и решения</w:t>
      </w:r>
      <w:r>
        <w:rPr>
          <w:rFonts w:ascii="Times New Roman" w:hAnsi="Times New Roman"/>
          <w:sz w:val="28"/>
          <w:szCs w:val="28"/>
        </w:rPr>
        <w:t>,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40A07">
        <w:rPr>
          <w:rFonts w:ascii="Times New Roman" w:hAnsi="Times New Roman" w:cs="Times New Roman"/>
          <w:sz w:val="28"/>
          <w:szCs w:val="28"/>
        </w:rPr>
        <w:t>способность их использования в познавательной и социальной практике</w:t>
      </w:r>
      <w:r w:rsidR="00E773A7">
        <w:rPr>
          <w:rFonts w:ascii="Times New Roman" w:hAnsi="Times New Roman" w:cs="Times New Roman"/>
          <w:sz w:val="28"/>
          <w:szCs w:val="28"/>
        </w:rPr>
        <w:t>;</w:t>
      </w:r>
    </w:p>
    <w:p w:rsidR="00A02772" w:rsidRDefault="00A1180D" w:rsidP="00A1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240A07" w:rsidRPr="00240A07">
        <w:rPr>
          <w:rFonts w:ascii="Times New Roman" w:hAnsi="Times New Roman" w:cs="Times New Roman"/>
          <w:sz w:val="28"/>
          <w:szCs w:val="28"/>
        </w:rPr>
        <w:t xml:space="preserve">- </w:t>
      </w:r>
      <w:r w:rsidRPr="00A1180D">
        <w:rPr>
          <w:rFonts w:ascii="Times New Roman" w:hAnsi="Times New Roman" w:cs="Times New Roman"/>
          <w:sz w:val="28"/>
          <w:szCs w:val="28"/>
        </w:rPr>
        <w:t>умение осуществлять самостоятельной информационно-познавательной деятельности, владеть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1180D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8 </w:t>
      </w:r>
      <w:r w:rsidRPr="00240A07">
        <w:rPr>
          <w:rFonts w:ascii="Times New Roman" w:hAnsi="Times New Roman"/>
          <w:sz w:val="28"/>
          <w:szCs w:val="28"/>
        </w:rPr>
        <w:t>уметь использовать средства информационных и коммуникационных технологий (далее - ИКТ) в решении когнитивных, коммуникативных и организационных задач;</w:t>
      </w:r>
    </w:p>
    <w:p w:rsidR="00240A07" w:rsidRPr="00240A07" w:rsidRDefault="00240A07" w:rsidP="00A1180D">
      <w:pPr>
        <w:framePr w:hSpace="180" w:wrap="around" w:vAnchor="text" w:hAnchor="text" w:xAlign="center" w:y="1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 w:rsidRPr="00240A07">
        <w:rPr>
          <w:rFonts w:ascii="Times New Roman" w:hAnsi="Times New Roman"/>
          <w:sz w:val="28"/>
          <w:szCs w:val="28"/>
        </w:rPr>
        <w:t xml:space="preserve">- 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ДР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9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 - владе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ние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E77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ДР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10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240A07" w:rsidRPr="00240A07">
        <w:rPr>
          <w:rFonts w:ascii="Times New Roman" w:hAnsi="Times New Roman"/>
          <w:sz w:val="28"/>
          <w:szCs w:val="28"/>
        </w:rPr>
        <w:t xml:space="preserve"> владение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навыками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ДР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11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готовность к саморазвитию, самостоятельности и самоопределению;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ДР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12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240A07" w:rsidRPr="00240A07">
        <w:rPr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владение навыками  толерантного сознания и поведения в поликультурном мире, навыков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ДР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13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ДР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14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- владе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ние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 языковыми средствами - умением ясно, логично и точно излагать свою точку зрения, использовать адекватные языковые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средства;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15</w:t>
      </w:r>
      <w:r w:rsidR="00240A07" w:rsidRPr="00240A07">
        <w:rPr>
          <w:rFonts w:ascii="Times New Roman" w:hAnsi="Times New Roman"/>
          <w:sz w:val="28"/>
          <w:szCs w:val="28"/>
        </w:rPr>
        <w:t>- зна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условия для развития навыков учебной, проектно-исследовательской, творческой деятельности;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16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формулировать тему исследовательской работы, доказывать её актуальность;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17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18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использовать основные методы работы с текстовыми документами, структурирования и обработки научной информации;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19 </w:t>
      </w:r>
      <w:r w:rsidR="00240A07" w:rsidRPr="00240A07">
        <w:rPr>
          <w:rFonts w:ascii="Times New Roman" w:hAnsi="Times New Roman"/>
          <w:sz w:val="28"/>
          <w:szCs w:val="28"/>
        </w:rPr>
        <w:t>- зна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и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>применять требования и приемы подготовки научно-исследовательских работ к защите, методов их реализации;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20 </w:t>
      </w:r>
      <w:r w:rsidR="00240A07" w:rsidRPr="00240A07">
        <w:rPr>
          <w:rFonts w:ascii="Times New Roman" w:hAnsi="Times New Roman"/>
          <w:sz w:val="28"/>
          <w:szCs w:val="28"/>
        </w:rPr>
        <w:t>- владе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навыками оформления научно-исследовательских работу.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21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анализировать текст с точки зрения наличия в нем явной и скрытой, основной и второстепенной информации;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22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анализировать, оценивать, проверять на достоверность и обобщать научную информацию;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23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форматировать текстовые и графические документы согласно требованиям ЕСКД;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24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формулировать выводы по результатам проведенного исследования и (или) обоснование принятого решения  в ходе проведенного анализа, обосновывать и создавать модели, макеты, объекты, творческие проекты;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25 </w:t>
      </w:r>
      <w:r w:rsidR="00240A07" w:rsidRPr="00240A07">
        <w:rPr>
          <w:rFonts w:ascii="Times New Roman" w:hAnsi="Times New Roman"/>
          <w:sz w:val="28"/>
          <w:szCs w:val="28"/>
        </w:rPr>
        <w:t>- зна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основы проектной деятельности с привлечением различных источников;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26 </w:t>
      </w:r>
      <w:r w:rsidR="00240A07" w:rsidRPr="00240A07">
        <w:rPr>
          <w:rFonts w:ascii="Times New Roman" w:hAnsi="Times New Roman"/>
          <w:sz w:val="28"/>
          <w:szCs w:val="28"/>
        </w:rPr>
        <w:t>- 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использовать</w:t>
      </w:r>
      <w:r w:rsidR="00240A07" w:rsidRPr="00240A07">
        <w:rPr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sz w:val="28"/>
          <w:szCs w:val="28"/>
        </w:rPr>
        <w:t>информационные и компьютерные технологии для обработки и представления научной информации;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27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применять компьютерные средства представления и анализа данных;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28</w:t>
      </w:r>
      <w:r w:rsidR="00240A07" w:rsidRPr="00240A07">
        <w:rPr>
          <w:rFonts w:ascii="Times New Roman" w:hAnsi="Times New Roman"/>
          <w:sz w:val="28"/>
          <w:szCs w:val="28"/>
        </w:rPr>
        <w:t xml:space="preserve"> 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пользоваться современными техническими устройствами и информационными программами для оформления исследовательских работ;</w:t>
      </w:r>
    </w:p>
    <w:p w:rsidR="008C1078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29 </w:t>
      </w:r>
      <w:r w:rsidR="00240A07" w:rsidRPr="00240A07">
        <w:rPr>
          <w:rFonts w:ascii="Times New Roman" w:hAnsi="Times New Roman"/>
          <w:sz w:val="28"/>
          <w:szCs w:val="28"/>
        </w:rPr>
        <w:t xml:space="preserve"> 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 и конспектировать научную  литературу</w:t>
      </w:r>
      <w:r w:rsidR="00E773A7">
        <w:rPr>
          <w:rFonts w:ascii="Times New Roman" w:hAnsi="Times New Roman"/>
          <w:sz w:val="28"/>
          <w:szCs w:val="28"/>
        </w:rPr>
        <w:t>;</w:t>
      </w:r>
    </w:p>
    <w:p w:rsidR="008C1078" w:rsidRDefault="00E773A7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iCs/>
          <w:spacing w:val="-4"/>
          <w:sz w:val="28"/>
          <w:szCs w:val="28"/>
        </w:rPr>
        <w:t>ДР</w:t>
      </w:r>
      <w:proofErr w:type="gramEnd"/>
      <w:r>
        <w:rPr>
          <w:rFonts w:ascii="Times New Roman" w:hAnsi="Times New Roman"/>
          <w:iCs/>
          <w:spacing w:val="-4"/>
          <w:sz w:val="28"/>
          <w:szCs w:val="28"/>
        </w:rPr>
        <w:t xml:space="preserve"> 30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- уме</w:t>
      </w:r>
      <w:r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использовать методы и направления мотивации коллектива к саморазвитию;</w:t>
      </w:r>
    </w:p>
    <w:p w:rsidR="008C1078" w:rsidRDefault="008C1078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240A07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gramStart"/>
      <w:r w:rsidR="00E773A7">
        <w:rPr>
          <w:rFonts w:ascii="Times New Roman" w:hAnsi="Times New Roman"/>
          <w:iCs/>
          <w:spacing w:val="-4"/>
          <w:sz w:val="28"/>
          <w:szCs w:val="28"/>
        </w:rPr>
        <w:t>ДР</w:t>
      </w:r>
      <w:proofErr w:type="gramEnd"/>
      <w:r w:rsidR="00E773A7">
        <w:rPr>
          <w:rFonts w:ascii="Times New Roman" w:hAnsi="Times New Roman"/>
          <w:iCs/>
          <w:spacing w:val="-4"/>
          <w:sz w:val="28"/>
          <w:szCs w:val="28"/>
        </w:rPr>
        <w:t xml:space="preserve"> 31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- уме</w:t>
      </w:r>
      <w:r w:rsidR="00E773A7"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вести диалог, обосновывать свою точку зрения в дискуссии по тематике;</w:t>
      </w:r>
    </w:p>
    <w:p w:rsidR="008C1078" w:rsidRDefault="00E773A7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iCs/>
          <w:spacing w:val="-4"/>
          <w:sz w:val="28"/>
          <w:szCs w:val="28"/>
        </w:rPr>
        <w:t>ДР</w:t>
      </w:r>
      <w:proofErr w:type="gramEnd"/>
      <w:r>
        <w:rPr>
          <w:rFonts w:ascii="Times New Roman" w:hAnsi="Times New Roman"/>
          <w:iCs/>
          <w:spacing w:val="-4"/>
          <w:sz w:val="28"/>
          <w:szCs w:val="28"/>
        </w:rPr>
        <w:t xml:space="preserve"> 32</w:t>
      </w:r>
      <w:r w:rsidR="008C1078" w:rsidRPr="00240A07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- 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владе</w:t>
      </w:r>
      <w:r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навыками развитие навыков публичного выступления;</w:t>
      </w:r>
    </w:p>
    <w:p w:rsidR="00240A07" w:rsidRPr="00240A07" w:rsidRDefault="008C1078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240A07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proofErr w:type="gramStart"/>
      <w:r w:rsidR="00E773A7">
        <w:rPr>
          <w:rFonts w:ascii="Times New Roman" w:hAnsi="Times New Roman"/>
          <w:iCs/>
          <w:spacing w:val="-4"/>
          <w:sz w:val="28"/>
          <w:szCs w:val="28"/>
        </w:rPr>
        <w:t>ДР</w:t>
      </w:r>
      <w:proofErr w:type="gramEnd"/>
      <w:r w:rsidR="00E773A7">
        <w:rPr>
          <w:rFonts w:ascii="Times New Roman" w:hAnsi="Times New Roman"/>
          <w:iCs/>
          <w:spacing w:val="-4"/>
          <w:sz w:val="28"/>
          <w:szCs w:val="28"/>
        </w:rPr>
        <w:t xml:space="preserve"> 33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- </w:t>
      </w:r>
      <w:r w:rsidR="00240A07" w:rsidRPr="00240A07">
        <w:rPr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зна</w:t>
      </w:r>
      <w:r w:rsidR="00E773A7"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способы обоснования и наглядного представления результатов исследования; владеть логикой устного сообщения;</w:t>
      </w:r>
    </w:p>
    <w:p w:rsidR="00240A07" w:rsidRPr="00240A07" w:rsidRDefault="00E773A7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iCs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iCs/>
          <w:spacing w:val="-4"/>
          <w:sz w:val="28"/>
          <w:szCs w:val="28"/>
        </w:rPr>
        <w:lastRenderedPageBreak/>
        <w:t>ДР</w:t>
      </w:r>
      <w:proofErr w:type="gramEnd"/>
      <w:r>
        <w:rPr>
          <w:rFonts w:ascii="Times New Roman" w:hAnsi="Times New Roman"/>
          <w:iCs/>
          <w:spacing w:val="-4"/>
          <w:sz w:val="28"/>
          <w:szCs w:val="28"/>
        </w:rPr>
        <w:t xml:space="preserve"> 34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- уме</w:t>
      </w:r>
      <w:r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</w:r>
    </w:p>
    <w:p w:rsidR="00240A07" w:rsidRPr="00E773A7" w:rsidRDefault="00E773A7" w:rsidP="00E773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iCs/>
          <w:spacing w:val="-4"/>
          <w:sz w:val="28"/>
          <w:szCs w:val="28"/>
        </w:rPr>
        <w:t>ДР</w:t>
      </w:r>
      <w:proofErr w:type="gramEnd"/>
      <w:r>
        <w:rPr>
          <w:rFonts w:ascii="Times New Roman" w:hAnsi="Times New Roman"/>
          <w:iCs/>
          <w:spacing w:val="-4"/>
          <w:sz w:val="28"/>
          <w:szCs w:val="28"/>
        </w:rPr>
        <w:t xml:space="preserve"> 35 –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уме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применять основные методы и правила подготовки научно-и</w:t>
      </w:r>
      <w:r>
        <w:rPr>
          <w:rFonts w:ascii="Times New Roman" w:hAnsi="Times New Roman"/>
          <w:iCs/>
          <w:spacing w:val="-4"/>
          <w:sz w:val="28"/>
          <w:szCs w:val="28"/>
        </w:rPr>
        <w:t>сследовательских работ к защите;</w:t>
      </w:r>
    </w:p>
    <w:p w:rsidR="00240A07" w:rsidRPr="00E773A7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36 </w:t>
      </w:r>
      <w:r w:rsidR="00240A07" w:rsidRPr="00E773A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E773A7">
        <w:rPr>
          <w:rFonts w:ascii="Times New Roman" w:hAnsi="Times New Roman"/>
          <w:sz w:val="28"/>
          <w:szCs w:val="28"/>
        </w:rPr>
        <w:t xml:space="preserve"> выбирать оказать содействие различны категориям собеседника с учетом и психологического типа личности;</w:t>
      </w:r>
    </w:p>
    <w:p w:rsidR="00240A07" w:rsidRPr="00E773A7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37 </w:t>
      </w:r>
      <w:r w:rsidR="00240A07" w:rsidRPr="00E773A7">
        <w:rPr>
          <w:rFonts w:ascii="Times New Roman" w:hAnsi="Times New Roman"/>
          <w:sz w:val="28"/>
          <w:szCs w:val="28"/>
        </w:rPr>
        <w:t>- владе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E773A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="00240A07" w:rsidRPr="00E773A7">
        <w:rPr>
          <w:rFonts w:ascii="Times New Roman" w:hAnsi="Times New Roman"/>
          <w:sz w:val="28"/>
          <w:szCs w:val="28"/>
        </w:rPr>
        <w:t>развивать коммуникационные способности;</w:t>
      </w:r>
    </w:p>
    <w:p w:rsidR="00240A07" w:rsidRPr="00E773A7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38 </w:t>
      </w:r>
      <w:r w:rsidR="00240A07" w:rsidRPr="00E773A7">
        <w:rPr>
          <w:rFonts w:ascii="Times New Roman" w:hAnsi="Times New Roman"/>
          <w:sz w:val="28"/>
          <w:szCs w:val="28"/>
        </w:rPr>
        <w:t xml:space="preserve">- </w:t>
      </w:r>
      <w:r w:rsidR="00240A07" w:rsidRPr="00E773A7">
        <w:rPr>
          <w:sz w:val="28"/>
          <w:szCs w:val="28"/>
        </w:rPr>
        <w:t xml:space="preserve"> </w:t>
      </w:r>
      <w:r w:rsidR="00240A07" w:rsidRPr="00E773A7">
        <w:rPr>
          <w:rFonts w:ascii="Times New Roman" w:hAnsi="Times New Roman"/>
          <w:sz w:val="28"/>
          <w:szCs w:val="28"/>
        </w:rPr>
        <w:t>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E773A7">
        <w:rPr>
          <w:rFonts w:ascii="Times New Roman" w:hAnsi="Times New Roman"/>
          <w:sz w:val="28"/>
          <w:szCs w:val="28"/>
        </w:rPr>
        <w:t xml:space="preserve"> анализировать результаты делового общения, формулировать выводы и делать обобщения;</w:t>
      </w:r>
    </w:p>
    <w:p w:rsidR="00240A07" w:rsidRPr="00E773A7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39 </w:t>
      </w:r>
      <w:r w:rsidR="00240A07" w:rsidRPr="00E773A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E773A7">
        <w:rPr>
          <w:rFonts w:ascii="Times New Roman" w:hAnsi="Times New Roman"/>
          <w:sz w:val="28"/>
          <w:szCs w:val="28"/>
        </w:rPr>
        <w:t xml:space="preserve"> самостоятельно планировать и управлять познавательной деятельностью;</w:t>
      </w:r>
    </w:p>
    <w:p w:rsidR="00240A07" w:rsidRPr="00E773A7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40 </w:t>
      </w:r>
      <w:r w:rsidR="00240A07" w:rsidRPr="00E773A7">
        <w:rPr>
          <w:rFonts w:ascii="Times New Roman" w:hAnsi="Times New Roman"/>
          <w:sz w:val="28"/>
          <w:szCs w:val="28"/>
        </w:rPr>
        <w:t>- зна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E773A7">
        <w:rPr>
          <w:rFonts w:ascii="Times New Roman" w:hAnsi="Times New Roman"/>
          <w:sz w:val="28"/>
          <w:szCs w:val="28"/>
        </w:rPr>
        <w:t xml:space="preserve"> и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E773A7">
        <w:rPr>
          <w:rFonts w:ascii="Times New Roman" w:hAnsi="Times New Roman"/>
          <w:sz w:val="28"/>
          <w:szCs w:val="28"/>
        </w:rPr>
        <w:t xml:space="preserve"> использовать нормативно правовые, отраслевые и информационные ресурсы для достижения целей;</w:t>
      </w:r>
    </w:p>
    <w:p w:rsidR="00240A07" w:rsidRPr="00E773A7" w:rsidRDefault="00DB1A99" w:rsidP="00E773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41 </w:t>
      </w:r>
      <w:r w:rsidR="00240A07" w:rsidRPr="00E773A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E773A7">
        <w:rPr>
          <w:rFonts w:ascii="Times New Roman" w:hAnsi="Times New Roman"/>
          <w:sz w:val="28"/>
          <w:szCs w:val="28"/>
        </w:rPr>
        <w:t xml:space="preserve"> осуществлять выбор конструктивных стратегий в трудных профессиональных и личностных ситуациях.</w:t>
      </w:r>
    </w:p>
    <w:p w:rsidR="00240A07" w:rsidRPr="00E773A7" w:rsidRDefault="00DB1A99" w:rsidP="00E773A7">
      <w:pPr>
        <w:framePr w:hSpace="180" w:wrap="around" w:vAnchor="text" w:hAnchor="text" w:xAlign="center" w:y="1"/>
        <w:widowControl w:val="0"/>
        <w:suppressAutoHyphens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42 </w:t>
      </w:r>
      <w:r w:rsidR="00240A07" w:rsidRPr="00E773A7">
        <w:rPr>
          <w:rFonts w:ascii="Times New Roman" w:hAnsi="Times New Roman"/>
          <w:sz w:val="28"/>
          <w:szCs w:val="28"/>
        </w:rPr>
        <w:t>-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40A07" w:rsidRPr="00E773A7" w:rsidRDefault="00DB1A99" w:rsidP="00E773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 xml:space="preserve"> 43 </w:t>
      </w:r>
      <w:r w:rsidR="00240A07" w:rsidRPr="00E773A7">
        <w:rPr>
          <w:rFonts w:ascii="Times New Roman" w:hAnsi="Times New Roman"/>
          <w:sz w:val="28"/>
          <w:szCs w:val="28"/>
        </w:rPr>
        <w:t xml:space="preserve">- </w:t>
      </w:r>
      <w:r w:rsidR="00240A07" w:rsidRPr="00E773A7">
        <w:rPr>
          <w:sz w:val="28"/>
          <w:szCs w:val="28"/>
        </w:rPr>
        <w:t xml:space="preserve"> </w:t>
      </w:r>
      <w:r w:rsidR="00240A07" w:rsidRPr="00E773A7">
        <w:rPr>
          <w:rFonts w:ascii="Times New Roman" w:hAnsi="Times New Roman"/>
          <w:sz w:val="28"/>
          <w:szCs w:val="28"/>
        </w:rPr>
        <w:t>умение самостоятельно определять направления беседы и строить диалог с учетом корпоративной этики и делового этикета; выбирать успешные стратегии в различных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240A07" w:rsidRDefault="00240A07" w:rsidP="00F95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2E68" w:rsidRPr="00472E68" w:rsidRDefault="00472E68" w:rsidP="00472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bookmarkStart w:id="2" w:name="_Toc125036476"/>
      <w:proofErr w:type="gramStart"/>
      <w:r w:rsidRPr="00472E68">
        <w:rPr>
          <w:rFonts w:ascii="Times New Roman" w:hAnsi="Times New Roman"/>
          <w:sz w:val="28"/>
          <w:szCs w:val="28"/>
        </w:rPr>
        <w:t>ОК</w:t>
      </w:r>
      <w:proofErr w:type="gramEnd"/>
      <w:r w:rsidRPr="00472E68">
        <w:rPr>
          <w:rFonts w:ascii="Times New Roman" w:hAnsi="Times New Roman"/>
          <w:sz w:val="28"/>
          <w:szCs w:val="28"/>
        </w:rPr>
        <w:t xml:space="preserve"> 01. </w:t>
      </w:r>
      <w:r w:rsidRPr="00472E6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472E68" w:rsidRPr="00472E68" w:rsidRDefault="00472E68" w:rsidP="00472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472E68">
        <w:rPr>
          <w:rFonts w:ascii="Times New Roman" w:hAnsi="Times New Roman"/>
          <w:iCs/>
          <w:sz w:val="28"/>
          <w:szCs w:val="28"/>
        </w:rPr>
        <w:t>ОК</w:t>
      </w:r>
      <w:proofErr w:type="gramEnd"/>
      <w:r w:rsidRPr="00472E68">
        <w:rPr>
          <w:rFonts w:ascii="Times New Roman" w:hAnsi="Times New Roman"/>
          <w:iCs/>
          <w:sz w:val="28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472E68" w:rsidRDefault="00472E68" w:rsidP="00472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E68">
        <w:rPr>
          <w:rFonts w:ascii="Times New Roman" w:hAnsi="Times New Roman"/>
          <w:iCs/>
          <w:sz w:val="28"/>
          <w:szCs w:val="28"/>
        </w:rPr>
        <w:t>ОК</w:t>
      </w:r>
      <w:proofErr w:type="gramEnd"/>
      <w:r w:rsidRPr="00472E68">
        <w:rPr>
          <w:rFonts w:ascii="Times New Roman" w:hAnsi="Times New Roman"/>
          <w:iCs/>
          <w:sz w:val="28"/>
          <w:szCs w:val="28"/>
        </w:rPr>
        <w:t xml:space="preserve"> 04. </w:t>
      </w:r>
      <w:r w:rsidRPr="00472E68">
        <w:rPr>
          <w:rFonts w:ascii="Times New Roman" w:hAnsi="Times New Roman"/>
          <w:sz w:val="28"/>
          <w:szCs w:val="28"/>
        </w:rPr>
        <w:t>Эффективно взаимодействовать и работать в коллективе и команде</w:t>
      </w:r>
    </w:p>
    <w:p w:rsidR="002218F0" w:rsidRPr="002218F0" w:rsidRDefault="002218F0" w:rsidP="00472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18F0">
        <w:rPr>
          <w:rFonts w:ascii="Times New Roman" w:eastAsia="Times New Roman" w:hAnsi="Times New Roman" w:cs="Times New Roman"/>
          <w:iCs/>
          <w:sz w:val="28"/>
          <w:szCs w:val="28"/>
        </w:rPr>
        <w:t>ПК 1.1</w:t>
      </w:r>
      <w:proofErr w:type="gramStart"/>
      <w:r w:rsidRPr="002218F0">
        <w:rPr>
          <w:rFonts w:ascii="Times New Roman" w:eastAsia="Times New Roman" w:hAnsi="Times New Roman" w:cs="Times New Roman"/>
          <w:iCs/>
          <w:sz w:val="28"/>
          <w:szCs w:val="28"/>
        </w:rPr>
        <w:t xml:space="preserve"> А</w:t>
      </w:r>
      <w:proofErr w:type="gramEnd"/>
      <w:r w:rsidRPr="002218F0">
        <w:rPr>
          <w:rFonts w:ascii="Times New Roman" w:eastAsia="Times New Roman" w:hAnsi="Times New Roman" w:cs="Times New Roman"/>
          <w:iCs/>
          <w:sz w:val="28"/>
          <w:szCs w:val="28"/>
        </w:rPr>
        <w:t>нализировать работу стационарных, перегонных, микропроцессорных и диагностических систем автоматики по принципиальным схемам</w:t>
      </w:r>
    </w:p>
    <w:p w:rsidR="00140D3B" w:rsidRPr="00140D3B" w:rsidRDefault="00140D3B" w:rsidP="00140D3B">
      <w:pPr>
        <w:keepNext/>
        <w:keepLines/>
        <w:numPr>
          <w:ilvl w:val="0"/>
          <w:numId w:val="14"/>
        </w:numPr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40D3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Фонд оценочных сре</w:t>
      </w:r>
      <w:proofErr w:type="gramStart"/>
      <w:r w:rsidRPr="00140D3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дств дл</w:t>
      </w:r>
      <w:proofErr w:type="gramEnd"/>
      <w:r w:rsidRPr="00140D3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 входного контроля</w:t>
      </w:r>
      <w:bookmarkEnd w:id="2"/>
    </w:p>
    <w:p w:rsidR="00140D3B" w:rsidRPr="00140D3B" w:rsidRDefault="00140D3B" w:rsidP="00140D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2 академический час (45 минут).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140D3B" w:rsidRPr="00140D3B" w:rsidRDefault="00140D3B" w:rsidP="00140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140D3B" w:rsidRPr="00140D3B" w:rsidRDefault="00140D3B" w:rsidP="00140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048"/>
      </w:tblGrid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4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</w:t>
            </w:r>
            <w:proofErr w:type="gramEnd"/>
            <w:r w:rsidRPr="0014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для получения отметки</w:t>
            </w:r>
          </w:p>
        </w:tc>
      </w:tr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:rsidR="00140D3B" w:rsidRPr="00140D3B" w:rsidRDefault="00140D3B" w:rsidP="00140D3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D3B" w:rsidRPr="00140D3B" w:rsidRDefault="00140D3B" w:rsidP="00140D3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40D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140D3B" w:rsidRPr="00C2732B" w:rsidRDefault="00140D3B" w:rsidP="00140D3B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ДР</w:t>
      </w:r>
      <w:proofErr w:type="gramEnd"/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, ДР</w:t>
      </w:r>
      <w:r w:rsidR="00C2732B"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ДР </w:t>
      </w:r>
      <w:r w:rsidR="00C2732B"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, ДР 1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, ДР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15, ДР 18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0D3B" w:rsidRPr="00140D3B" w:rsidRDefault="00140D3B" w:rsidP="00140D3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proofErr w:type="gramEnd"/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</w:t>
      </w:r>
      <w:r w:rsidR="00472E6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472E6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472E6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</w:p>
    <w:p w:rsidR="00140D3B" w:rsidRPr="00140D3B" w:rsidRDefault="00140D3B" w:rsidP="00057B8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CC436E" w:rsidRPr="00CC436E" w:rsidRDefault="00CC436E" w:rsidP="00F528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C436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:rsidR="00CC436E" w:rsidRPr="00CC436E" w:rsidRDefault="00CC436E" w:rsidP="00F52883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C436E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:rsidR="00015439" w:rsidRPr="00015439" w:rsidRDefault="00015439" w:rsidP="00015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439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015439" w:rsidRPr="00CC436E" w:rsidRDefault="00015439" w:rsidP="00062D5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Научное познание в отличие от других видов познавательной деятельности опирается </w:t>
      </w:r>
      <w:proofErr w:type="gramStart"/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</w:t>
      </w:r>
      <w:proofErr w:type="gramEnd"/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2.технические документы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3.абстрагирование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1.научный съезд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3.симпозиум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:rsidR="00015439" w:rsidRPr="00CC436E" w:rsidRDefault="00015439" w:rsidP="00F52883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:rsidR="00015439" w:rsidRPr="00CC436E" w:rsidRDefault="00015439" w:rsidP="00F52883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</w:t>
      </w:r>
      <w:proofErr w:type="gramStart"/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дств дл</w:t>
      </w:r>
      <w:proofErr w:type="gramEnd"/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я достижения цели в соответствии с выдвинутой гипотезой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:rsidR="00CC436E" w:rsidRPr="00CC436E" w:rsidRDefault="00CC436E" w:rsidP="00CC4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C4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:rsidR="007C2275" w:rsidRDefault="00CC436E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:rsidR="00CC436E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 и исследований 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 xml:space="preserve"> в жизни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современного человека?</w:t>
      </w:r>
    </w:p>
    <w:p w:rsidR="00074EE9" w:rsidRPr="00074EE9" w:rsidRDefault="00074EE9" w:rsidP="00074EE9">
      <w:pPr>
        <w:pStyle w:val="afc"/>
        <w:numPr>
          <w:ilvl w:val="0"/>
          <w:numId w:val="18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:rsidR="00074EE9" w:rsidRPr="00074EE9" w:rsidRDefault="00074EE9" w:rsidP="00074EE9">
      <w:pPr>
        <w:pStyle w:val="afc"/>
        <w:numPr>
          <w:ilvl w:val="0"/>
          <w:numId w:val="18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современных условиях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Значимость выбора источников и рациональный подход к овладению информацией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Мое знакомство с проектной деятельностью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Как Вы </w:t>
      </w:r>
      <w:proofErr w:type="gramStart"/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будите</w:t>
      </w:r>
      <w:proofErr w:type="gramEnd"/>
      <w:r w:rsidRPr="00074EE9">
        <w:rPr>
          <w:rFonts w:ascii="Times New Roman" w:eastAsia="Times New Roman" w:hAnsi="Times New Roman"/>
          <w:color w:val="000000"/>
          <w:sz w:val="28"/>
          <w:szCs w:val="28"/>
        </w:rPr>
        <w:t xml:space="preserve"> что надо сделать, чтобы решить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проблему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 xml:space="preserve">сихолого-педагогические условия </w:t>
      </w:r>
      <w:r w:rsidR="00951487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проектной деятельности</w:t>
      </w:r>
      <w:r w:rsidR="009514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951487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="00951487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951487" w:rsidRPr="00074EE9" w:rsidRDefault="00951487" w:rsidP="00951487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5148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ак вы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считаете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какие к</w:t>
      </w:r>
      <w:r w:rsidRPr="00951487">
        <w:rPr>
          <w:rFonts w:ascii="Times New Roman" w:eastAsia="Times New Roman" w:hAnsi="Times New Roman"/>
          <w:color w:val="000000"/>
          <w:sz w:val="28"/>
          <w:szCs w:val="28"/>
        </w:rPr>
        <w:t>омпетенции, формирующиеся в проектной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E32C04" w:rsidRPr="00E32C04" w:rsidRDefault="00F93356" w:rsidP="00F93356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_Toc125036477"/>
      <w:r w:rsidRPr="00A03F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  <w:r w:rsidR="00E32C04" w:rsidRPr="00E32C0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Фонд оценочных сре</w:t>
      </w:r>
      <w:proofErr w:type="gramStart"/>
      <w:r w:rsidR="00E32C04" w:rsidRPr="00E32C0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дств дл</w:t>
      </w:r>
      <w:proofErr w:type="gramEnd"/>
      <w:r w:rsidR="00E32C04" w:rsidRPr="00E32C0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 текущего контроля</w:t>
      </w:r>
      <w:bookmarkEnd w:id="3"/>
    </w:p>
    <w:p w:rsidR="00F93356" w:rsidRPr="00A03F5E" w:rsidRDefault="00E32C04" w:rsidP="00E32C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по </w:t>
      </w:r>
      <w:r w:rsidR="00F93356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дисциплине основы проектной деятельности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учебным планом и рабочей программы </w:t>
      </w:r>
      <w:r w:rsidR="00F93356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ДУДК.01 «Основы проектной деятельности» 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всем разделам программы. Текущий контроль состоит из теоретической </w:t>
      </w:r>
      <w:r w:rsidR="00F93356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части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E32C04" w:rsidRPr="00E32C04" w:rsidRDefault="00E32C04" w:rsidP="00E32C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Теоретическая часть проходит в форме устных </w:t>
      </w:r>
      <w:r w:rsidR="00A03F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письменных 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ответов: обучающиеся </w:t>
      </w:r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отвечает на 3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вопроса, дают полный ответ (со списком вопросов обучающиеся знакомятся в начале изучения раздела).</w:t>
      </w:r>
    </w:p>
    <w:p w:rsidR="00E32C04" w:rsidRPr="00E32C04" w:rsidRDefault="00E32C04" w:rsidP="00E32C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2C0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 w:rsidRPr="00E32C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:rsidR="00E32C04" w:rsidRPr="00E32C04" w:rsidRDefault="00E32C04" w:rsidP="00E32C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054"/>
      </w:tblGrid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E32C04" w:rsidRPr="00E32C04" w:rsidRDefault="00A03F5E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3F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E32C04" w:rsidRPr="00E32C04" w:rsidRDefault="00A03F5E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03F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E32C04" w:rsidRPr="00E32C04" w:rsidRDefault="00A03F5E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3F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E32C04" w:rsidRPr="00E32C04" w:rsidRDefault="00E32C04" w:rsidP="00E32C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2C04" w:rsidRPr="00E32C04" w:rsidRDefault="00E32C04" w:rsidP="00E32C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устные </w:t>
      </w:r>
      <w:proofErr w:type="gramStart"/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ответы</w:t>
      </w:r>
      <w:proofErr w:type="gramEnd"/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вопросы 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дается </w:t>
      </w:r>
      <w:r w:rsidR="00180787">
        <w:rPr>
          <w:rFonts w:ascii="Times New Roman" w:eastAsia="Calibri" w:hAnsi="Times New Roman" w:cs="Times New Roman"/>
          <w:sz w:val="28"/>
          <w:szCs w:val="28"/>
          <w:lang w:eastAsia="en-US"/>
        </w:rPr>
        <w:t>7 - 10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минут, на письменные ответы на вопрос – 15 мин.</w:t>
      </w:r>
    </w:p>
    <w:p w:rsidR="00E32C04" w:rsidRPr="00E32C04" w:rsidRDefault="00E32C04" w:rsidP="00A03F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C04">
        <w:rPr>
          <w:rFonts w:ascii="Times New Roman" w:eastAsia="Times New Roman" w:hAnsi="Times New Roman" w:cs="Times New Roman"/>
          <w:sz w:val="28"/>
          <w:szCs w:val="28"/>
        </w:rPr>
        <w:t>За правильн</w:t>
      </w:r>
      <w:r w:rsidR="00A03F5E" w:rsidRPr="00A03F5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E32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3F5E" w:rsidRPr="00A03F5E">
        <w:rPr>
          <w:rFonts w:ascii="Times New Roman" w:eastAsia="Times New Roman" w:hAnsi="Times New Roman" w:cs="Times New Roman"/>
          <w:sz w:val="28"/>
          <w:szCs w:val="28"/>
        </w:rPr>
        <w:t>ответ</w:t>
      </w:r>
      <w:proofErr w:type="gramEnd"/>
      <w:r w:rsidR="00A03F5E" w:rsidRPr="00A03F5E">
        <w:rPr>
          <w:rFonts w:ascii="Times New Roman" w:eastAsia="Times New Roman" w:hAnsi="Times New Roman" w:cs="Times New Roman"/>
          <w:sz w:val="28"/>
          <w:szCs w:val="28"/>
        </w:rPr>
        <w:t xml:space="preserve"> на вопрос</w:t>
      </w:r>
      <w:r w:rsidRPr="00E32C04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получает один балла. </w:t>
      </w:r>
    </w:p>
    <w:p w:rsidR="00C2732B" w:rsidRPr="00140D3B" w:rsidRDefault="00C2732B" w:rsidP="00C273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40D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C2732B" w:rsidRPr="00C2732B" w:rsidRDefault="00C2732B" w:rsidP="00C2732B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ДР</w:t>
      </w:r>
      <w:proofErr w:type="gramEnd"/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– ДР 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43</w:t>
      </w:r>
    </w:p>
    <w:p w:rsidR="00C2732B" w:rsidRPr="00140D3B" w:rsidRDefault="00C2732B" w:rsidP="00C273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proofErr w:type="gramEnd"/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ПК 4.5</w:t>
      </w:r>
    </w:p>
    <w:p w:rsidR="00A03F5E" w:rsidRDefault="00A03F5E" w:rsidP="00A03F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A03F5E" w:rsidRDefault="00A03F5E" w:rsidP="00A03F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 w:rsidRPr="00A03F5E"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:rsidR="00A03F5E" w:rsidRDefault="00A03F5E" w:rsidP="00A03F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 w:rsidRPr="00A03F5E"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:rsidR="00A03F5E" w:rsidRPr="0023551C" w:rsidRDefault="00A03F5E" w:rsidP="00C2732B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Задание 1.</w:t>
      </w:r>
      <w:r w:rsidR="00585CDB"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 </w:t>
      </w:r>
      <w:r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A03F5E" w:rsidRPr="0023551C" w:rsidRDefault="00A03F5E" w:rsidP="00C2732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:rsidR="00A03F5E" w:rsidRPr="0023551C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A03F5E" w:rsidRPr="0023551C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:rsidR="00A03F5E" w:rsidRPr="0023551C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:rsidR="00981031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:rsidR="00170556" w:rsidRPr="00170556" w:rsidRDefault="00170556" w:rsidP="00170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7055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:rsidR="007114F8" w:rsidRPr="007114F8" w:rsidRDefault="0023551C" w:rsidP="00C2732B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 w:rsidR="00BB78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5E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114F8"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23551C" w:rsidRPr="0023551C" w:rsidRDefault="0023551C" w:rsidP="00C2732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sz w:val="28"/>
          <w:szCs w:val="28"/>
          <w:lang w:eastAsia="en-US"/>
        </w:rPr>
        <w:t>1. Какие методы  исследований Вы знаете?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2.  Что такое индуктивные умозаключения (индукция)? 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Назовите основные источники научной информации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:rsidR="00C74308" w:rsidRPr="00C74308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7. Что такое </w:t>
      </w:r>
      <w:r w:rsidRPr="00C7430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алфавитный каталог?</w:t>
      </w:r>
    </w:p>
    <w:p w:rsidR="00C74308" w:rsidRDefault="00C74308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:rsidR="00170556" w:rsidRPr="00170556" w:rsidRDefault="00170556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7055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:rsidR="0023551C" w:rsidRPr="007114F8" w:rsidRDefault="007114F8" w:rsidP="00C2732B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5E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7114F8" w:rsidRPr="007114F8" w:rsidRDefault="007114F8" w:rsidP="00C2732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:rsidR="007114F8" w:rsidRPr="007114F8" w:rsidRDefault="00C24C6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7114F8" w:rsidRPr="007114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«проблема исследования»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:rsid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:rsidR="00170556" w:rsidRDefault="00170556" w:rsidP="007114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7C2275" w:rsidRPr="00170556" w:rsidRDefault="00170556" w:rsidP="00170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7055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:rsidR="0023551C" w:rsidRPr="00CB1B06" w:rsidRDefault="00CB1B06" w:rsidP="00C2732B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5E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7114F8" w:rsidRPr="007114F8" w:rsidRDefault="007114F8" w:rsidP="00C2732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 Поясните понятие «Проект это «Пять – </w:t>
      </w:r>
      <w:proofErr w:type="gramStart"/>
      <w:r w:rsidRPr="007114F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7114F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</w:t>
      </w:r>
      <w:proofErr w:type="gramStart"/>
      <w:r w:rsidRPr="007114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индивидуальный проект</w:t>
      </w:r>
      <w:proofErr w:type="gramEnd"/>
      <w:r w:rsidRPr="007114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Что такое текстовый документ </w:t>
      </w:r>
      <w:proofErr w:type="gramStart"/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индивидуального проекта</w:t>
      </w:r>
      <w:proofErr w:type="gramEnd"/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?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графическая часть </w:t>
      </w:r>
      <w:proofErr w:type="gramStart"/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индивидуального проекта</w:t>
      </w:r>
      <w:proofErr w:type="gramEnd"/>
    </w:p>
    <w:p w:rsid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5. Цель составление плана работы над </w:t>
      </w:r>
      <w:proofErr w:type="gramStart"/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индивидуальным проектом</w:t>
      </w:r>
      <w:proofErr w:type="gramEnd"/>
    </w:p>
    <w:p w:rsidR="005E3873" w:rsidRPr="005E3873" w:rsidRDefault="005E3873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. Какие основные требования предъявляются к содержанию </w:t>
      </w:r>
      <w:proofErr w:type="gramStart"/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индивидуального проекта</w:t>
      </w:r>
      <w:proofErr w:type="gramEnd"/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?</w:t>
      </w:r>
    </w:p>
    <w:p w:rsidR="005E3873" w:rsidRDefault="005E3873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 Что такое пояснительная записка к ИП?</w:t>
      </w:r>
    </w:p>
    <w:p w:rsidR="003B029E" w:rsidRDefault="003B029E" w:rsidP="007114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7C2275" w:rsidRDefault="00170556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3B029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:rsidR="005E3873" w:rsidRPr="003B029E" w:rsidRDefault="005E3873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:rsidR="00981031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:rsidR="003B029E" w:rsidRPr="007114F8" w:rsidRDefault="003B029E" w:rsidP="007114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5E3873" w:rsidRDefault="005E3873" w:rsidP="005E387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E3873"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 w:rsidRPr="005E3873"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:rsidR="005E3873" w:rsidRPr="00D10E64" w:rsidRDefault="005E3873" w:rsidP="005E3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E64"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:rsid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 w:rsidRPr="00D10E64"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1.</w:t>
      </w:r>
      <w:r w:rsidRPr="00D10E64"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2.</w:t>
      </w:r>
      <w:r w:rsidRPr="00D10E64"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3.</w:t>
      </w:r>
      <w:r w:rsidRPr="00D10E64"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4.</w:t>
      </w:r>
      <w:r w:rsidRPr="00D10E64"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5.</w:t>
      </w:r>
      <w:r w:rsidRPr="00D10E64"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6.</w:t>
      </w:r>
      <w:r w:rsidRPr="00D10E64"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7.</w:t>
      </w:r>
      <w:r w:rsidRPr="00D10E64"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8.</w:t>
      </w:r>
      <w:r w:rsidRPr="00D10E64"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9.</w:t>
      </w:r>
      <w:r w:rsidRPr="00D10E64"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10.</w:t>
      </w:r>
      <w:r w:rsidRPr="00D10E64">
        <w:rPr>
          <w:rFonts w:ascii="Times New Roman" w:hAnsi="Times New Roman"/>
          <w:sz w:val="28"/>
          <w:szCs w:val="28"/>
        </w:rPr>
        <w:tab/>
        <w:t xml:space="preserve">Какие документы не подлежат к </w:t>
      </w:r>
      <w:proofErr w:type="gramStart"/>
      <w:r w:rsidRPr="00D10E64">
        <w:rPr>
          <w:rFonts w:ascii="Times New Roman" w:hAnsi="Times New Roman"/>
          <w:sz w:val="28"/>
          <w:szCs w:val="28"/>
        </w:rPr>
        <w:t>обзорным</w:t>
      </w:r>
      <w:proofErr w:type="gramEnd"/>
      <w:r w:rsidRPr="00D10E64">
        <w:rPr>
          <w:rFonts w:ascii="Times New Roman" w:hAnsi="Times New Roman"/>
          <w:sz w:val="28"/>
          <w:szCs w:val="28"/>
        </w:rPr>
        <w:t>?</w:t>
      </w:r>
    </w:p>
    <w:p w:rsidR="005E3873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11.</w:t>
      </w:r>
      <w:r w:rsidRPr="00D10E64"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:rsidR="005E3873" w:rsidRDefault="005E3873" w:rsidP="005E3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64" w:rsidRDefault="00D10E64" w:rsidP="00D10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E64"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:rsidR="006D1709" w:rsidRPr="00D10E64" w:rsidRDefault="006D1709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D1709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6D1709">
        <w:rPr>
          <w:rFonts w:ascii="Times New Roman" w:hAnsi="Times New Roman"/>
          <w:sz w:val="28"/>
          <w:szCs w:val="28"/>
        </w:rPr>
        <w:t>Ответить письменно на вопросы</w:t>
      </w:r>
      <w:r>
        <w:rPr>
          <w:rFonts w:ascii="Times New Roman" w:hAnsi="Times New Roman"/>
          <w:sz w:val="28"/>
          <w:szCs w:val="28"/>
        </w:rPr>
        <w:t>:</w:t>
      </w:r>
    </w:p>
    <w:p w:rsidR="00F21113" w:rsidRPr="00F21113" w:rsidRDefault="00F21113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1113">
        <w:rPr>
          <w:rFonts w:ascii="Times New Roman" w:hAnsi="Times New Roman"/>
          <w:sz w:val="28"/>
          <w:szCs w:val="28"/>
        </w:rPr>
        <w:t>1.</w:t>
      </w:r>
      <w:r w:rsidRPr="00F21113"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:rsidR="00D10E64" w:rsidRDefault="00F21113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1113">
        <w:rPr>
          <w:rFonts w:ascii="Times New Roman" w:hAnsi="Times New Roman"/>
          <w:sz w:val="28"/>
          <w:szCs w:val="28"/>
        </w:rPr>
        <w:t>2.</w:t>
      </w:r>
      <w:r w:rsidRPr="00F21113"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:rsidR="00D10E64" w:rsidRDefault="00F21113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F21113">
        <w:rPr>
          <w:rFonts w:ascii="Times New Roman" w:hAnsi="Times New Roman"/>
          <w:sz w:val="28"/>
          <w:szCs w:val="28"/>
        </w:rPr>
        <w:t>Какие основные аспекты должны быть отражены во введении?</w:t>
      </w:r>
    </w:p>
    <w:p w:rsidR="00F21113" w:rsidRDefault="00491E38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21113">
        <w:rPr>
          <w:rFonts w:ascii="Times New Roman" w:hAnsi="Times New Roman"/>
          <w:sz w:val="28"/>
          <w:szCs w:val="28"/>
        </w:rPr>
        <w:t>Что такое актуальность темы исследования?</w:t>
      </w:r>
    </w:p>
    <w:p w:rsidR="00FF5BDA" w:rsidRDefault="00FF5BDA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F5BDA">
        <w:rPr>
          <w:rFonts w:ascii="Times New Roman" w:hAnsi="Times New Roman"/>
          <w:sz w:val="28"/>
          <w:szCs w:val="28"/>
        </w:rPr>
        <w:t>Укажите в чем отличие между объектом и предметом исследования?</w:t>
      </w:r>
    </w:p>
    <w:p w:rsidR="00FF5BDA" w:rsidRDefault="00FF5BDA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:rsidR="00A02CE8" w:rsidRPr="00A02CE8" w:rsidRDefault="00FF5BDA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:rsidR="00F21113" w:rsidRPr="006D1709" w:rsidRDefault="00F21113" w:rsidP="00D10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0E64" w:rsidRPr="006D1709" w:rsidRDefault="006D1709" w:rsidP="006D17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1709">
        <w:rPr>
          <w:rFonts w:ascii="Times New Roman" w:hAnsi="Times New Roman"/>
          <w:b/>
          <w:sz w:val="28"/>
          <w:szCs w:val="28"/>
        </w:rPr>
        <w:t>Тема 2.3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1709">
        <w:rPr>
          <w:rFonts w:ascii="Times New Roman" w:hAnsi="Times New Roman"/>
          <w:b/>
          <w:sz w:val="28"/>
          <w:szCs w:val="28"/>
        </w:rPr>
        <w:t>Умозаключение и выводы</w:t>
      </w:r>
    </w:p>
    <w:p w:rsidR="006D1709" w:rsidRDefault="006D1709" w:rsidP="006D1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709">
        <w:rPr>
          <w:rFonts w:ascii="Times New Roman" w:hAnsi="Times New Roman"/>
          <w:b/>
          <w:sz w:val="28"/>
          <w:szCs w:val="28"/>
        </w:rPr>
        <w:t>Задание 1.</w:t>
      </w:r>
      <w:r w:rsidRPr="006D1709"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:rsidR="006D1709" w:rsidRDefault="006D1709" w:rsidP="006D1709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:rsidR="006D1709" w:rsidRDefault="006D1709" w:rsidP="006D1709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</w:t>
      </w:r>
      <w:r w:rsidRPr="006D1709">
        <w:t xml:space="preserve"> </w:t>
      </w:r>
      <w:r w:rsidRPr="006D1709">
        <w:rPr>
          <w:rFonts w:ascii="Times New Roman" w:hAnsi="Times New Roman"/>
          <w:sz w:val="28"/>
          <w:szCs w:val="28"/>
        </w:rPr>
        <w:t>исследовательской работы</w:t>
      </w:r>
      <w:r>
        <w:rPr>
          <w:rFonts w:ascii="Times New Roman" w:hAnsi="Times New Roman"/>
          <w:sz w:val="28"/>
          <w:szCs w:val="28"/>
        </w:rPr>
        <w:t>?</w:t>
      </w:r>
    </w:p>
    <w:p w:rsidR="00B71036" w:rsidRDefault="00B71036" w:rsidP="00B71036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</w:t>
      </w:r>
      <w:r w:rsidRPr="00B71036">
        <w:t xml:space="preserve"> </w:t>
      </w:r>
      <w:r w:rsidRPr="00B71036">
        <w:rPr>
          <w:rFonts w:ascii="Times New Roman" w:hAnsi="Times New Roman"/>
          <w:sz w:val="28"/>
          <w:szCs w:val="28"/>
        </w:rPr>
        <w:t>исследовательской работы?</w:t>
      </w:r>
    </w:p>
    <w:p w:rsidR="00B71036" w:rsidRDefault="00B71036" w:rsidP="00B71036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</w:t>
      </w:r>
      <w:proofErr w:type="gramStart"/>
      <w:r>
        <w:rPr>
          <w:rFonts w:ascii="Times New Roman" w:hAnsi="Times New Roman"/>
          <w:sz w:val="28"/>
          <w:szCs w:val="28"/>
        </w:rPr>
        <w:t>7</w:t>
      </w:r>
      <w:proofErr w:type="gramEnd"/>
    </w:p>
    <w:p w:rsidR="00B71036" w:rsidRDefault="00B71036" w:rsidP="00B71036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</w:t>
      </w:r>
      <w:r w:rsidRPr="00B71036">
        <w:rPr>
          <w:rFonts w:ascii="Times New Roman" w:hAnsi="Times New Roman"/>
          <w:sz w:val="28"/>
          <w:szCs w:val="28"/>
        </w:rPr>
        <w:t>исследовательской работ</w:t>
      </w:r>
      <w:r>
        <w:rPr>
          <w:rFonts w:ascii="Times New Roman" w:hAnsi="Times New Roman"/>
          <w:sz w:val="28"/>
          <w:szCs w:val="28"/>
        </w:rPr>
        <w:t xml:space="preserve">е сочетается заключение и введение? </w:t>
      </w:r>
    </w:p>
    <w:p w:rsidR="006D1709" w:rsidRPr="006D1709" w:rsidRDefault="006D1709" w:rsidP="00CE2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C65" w:rsidRPr="00194D7E" w:rsidRDefault="00420C65" w:rsidP="00CE2E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:rsidR="00420C65" w:rsidRPr="00194D7E" w:rsidRDefault="00CE2E44" w:rsidP="00CE2E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:rsidR="006912E1" w:rsidRPr="006912E1" w:rsidRDefault="006912E1" w:rsidP="00CE2E4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1807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 w:rsidRPr="006912E1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:rsidR="00194D7E" w:rsidRPr="00194D7E" w:rsidRDefault="006912E1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t xml:space="preserve">Какое значение литературного редактирования текста имеет </w:t>
      </w:r>
      <w:proofErr w:type="gramStart"/>
      <w:r w:rsidRPr="00194D7E">
        <w:rPr>
          <w:rFonts w:ascii="Times New Roman" w:hAnsi="Times New Roman"/>
          <w:sz w:val="28"/>
          <w:szCs w:val="28"/>
        </w:rPr>
        <w:t>для</w:t>
      </w:r>
      <w:proofErr w:type="gramEnd"/>
    </w:p>
    <w:p w:rsidR="00194D7E" w:rsidRPr="00194D7E" w:rsidRDefault="00194D7E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:rsidR="00194D7E" w:rsidRPr="00194D7E" w:rsidRDefault="00194D7E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:rsidR="00CE2E44" w:rsidRPr="00194D7E" w:rsidRDefault="00194D7E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lastRenderedPageBreak/>
        <w:t>Какие слова организаторы возможны для использования в научных работах в части  представления выводов и рекомендаций</w:t>
      </w:r>
    </w:p>
    <w:p w:rsidR="006912E1" w:rsidRDefault="006912E1" w:rsidP="00CE2E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912E1" w:rsidRDefault="00194D7E" w:rsidP="00194D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:rsidR="00981031" w:rsidRPr="00B5155B" w:rsidRDefault="00B5155B" w:rsidP="009810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981031" w:rsidRPr="00981031"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</w:t>
      </w:r>
      <w:r w:rsidR="00981031" w:rsidRPr="00B5155B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2D6CAC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:rsidR="002D6CAC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иллюстраций</w:t>
      </w:r>
    </w:p>
    <w:p w:rsidR="002D6CAC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:rsidR="002D6CAC" w:rsidRPr="00273C7F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:rsidR="002D6CAC" w:rsidRPr="00273C7F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:rsidR="002D6CAC" w:rsidRPr="00273C7F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:rsidR="002D6CAC" w:rsidRPr="00273C7F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:rsidR="002D6CAC" w:rsidRPr="00273C7F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 xml:space="preserve">Использование графических возможностей </w:t>
      </w:r>
      <w:proofErr w:type="spellStart"/>
      <w:r w:rsidRPr="00273C7F">
        <w:rPr>
          <w:rFonts w:ascii="Times New Roman" w:hAnsi="Times New Roman"/>
          <w:sz w:val="28"/>
          <w:szCs w:val="28"/>
        </w:rPr>
        <w:t>Exsel</w:t>
      </w:r>
      <w:proofErr w:type="spellEnd"/>
      <w:r w:rsidRPr="00273C7F">
        <w:rPr>
          <w:rFonts w:ascii="Times New Roman" w:hAnsi="Times New Roman"/>
          <w:sz w:val="28"/>
          <w:szCs w:val="28"/>
        </w:rPr>
        <w:t xml:space="preserve"> при оформлении статистических материалов исследования</w:t>
      </w:r>
    </w:p>
    <w:p w:rsidR="002D6CAC" w:rsidRPr="00273C7F" w:rsidRDefault="002D6CAC" w:rsidP="002D6CAC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:rsidR="00B5155B" w:rsidRPr="00B5155B" w:rsidRDefault="002D6CAC" w:rsidP="00B5155B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 w:rsidR="00B5155B" w:rsidRPr="00B515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:rsidR="00B5155B" w:rsidRPr="00B5155B" w:rsidRDefault="00B5155B" w:rsidP="00981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от рамки: </w:t>
      </w:r>
      <w:r w:rsidR="009810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сверху:              </w:t>
      </w: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снизу:        </w:t>
      </w:r>
      <w:r w:rsidR="009810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справа:                  слева: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:rsidR="00B5155B" w:rsidRPr="00981031" w:rsidRDefault="00B5155B" w:rsidP="00981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B5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515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</w:t>
      </w:r>
      <w:proofErr w:type="gramStart"/>
      <w:r w:rsidRPr="00B515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индивидуальном проекте</w:t>
      </w:r>
      <w:proofErr w:type="gramEnd"/>
      <w:r w:rsidRPr="00B51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81031" w:rsidTr="00981031">
        <w:tc>
          <w:tcPr>
            <w:tcW w:w="9606" w:type="dxa"/>
          </w:tcPr>
          <w:p w:rsidR="00981031" w:rsidRPr="00981031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981031" w:rsidTr="00981031">
        <w:tc>
          <w:tcPr>
            <w:tcW w:w="9606" w:type="dxa"/>
          </w:tcPr>
          <w:p w:rsidR="00981031" w:rsidRPr="00B5155B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:rsidR="00981031" w:rsidRDefault="00981031" w:rsidP="00981031">
            <w:pPr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81031" w:rsidTr="00981031">
        <w:tc>
          <w:tcPr>
            <w:tcW w:w="9606" w:type="dxa"/>
          </w:tcPr>
          <w:p w:rsidR="00981031" w:rsidRPr="00981031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981031" w:rsidTr="00981031">
        <w:tc>
          <w:tcPr>
            <w:tcW w:w="9606" w:type="dxa"/>
          </w:tcPr>
          <w:p w:rsidR="00981031" w:rsidRPr="00981031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:rsidR="00981031" w:rsidRPr="00B5155B" w:rsidRDefault="00981031" w:rsidP="00981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55B" w:rsidRPr="00B5155B" w:rsidRDefault="00B5155B" w:rsidP="00981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 xml:space="preserve">Все структурные части пояснительной записки </w:t>
      </w:r>
      <w:proofErr w:type="gramStart"/>
      <w:r w:rsidRPr="00B515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индивидуального проекта</w:t>
      </w:r>
      <w:proofErr w:type="gramEnd"/>
      <w:r w:rsidR="00981031" w:rsidRPr="0098103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(выберите правильный ответ)</w:t>
      </w:r>
      <w:r w:rsidRPr="00B515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</w:p>
    <w:p w:rsidR="00B5155B" w:rsidRPr="00B5155B" w:rsidRDefault="00B5155B" w:rsidP="00981031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:rsidR="00B5155B" w:rsidRPr="00B5155B" w:rsidRDefault="00B5155B" w:rsidP="00981031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:rsidR="00B5155B" w:rsidRPr="00B5155B" w:rsidRDefault="00B5155B" w:rsidP="00981031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Вопрос 2.</w:t>
      </w:r>
      <w:r w:rsidRPr="00B515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 w:rsidRPr="00B5155B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Требования к оформлению графической части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название рисунка           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</w:t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подрисуночная надпись</w:t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:rsidR="00B5155B" w:rsidRPr="00B5155B" w:rsidRDefault="00B5155B" w:rsidP="00062D56">
      <w:pPr>
        <w:numPr>
          <w:ilvl w:val="0"/>
          <w:numId w:val="4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155B" w:rsidRPr="00B5155B" w:rsidRDefault="00B5155B" w:rsidP="00062D56">
      <w:pPr>
        <w:numPr>
          <w:ilvl w:val="0"/>
          <w:numId w:val="4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:rsidR="00B5155B" w:rsidRPr="00B5155B" w:rsidRDefault="00B5155B" w:rsidP="00062D56">
      <w:pPr>
        <w:numPr>
          <w:ilvl w:val="0"/>
          <w:numId w:val="4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:rsidR="00B5155B" w:rsidRPr="00B5155B" w:rsidRDefault="00B5155B" w:rsidP="00B5155B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:rsidR="00273C7F" w:rsidRPr="00273C7F" w:rsidRDefault="00273C7F" w:rsidP="00273C7F">
      <w:pPr>
        <w:pStyle w:val="afc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:rsidR="00194D7E" w:rsidRPr="00273C7F" w:rsidRDefault="00194D7E" w:rsidP="00194D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273C7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Тема 3.</w:t>
      </w:r>
      <w:r w:rsidR="002D6CAC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3</w:t>
      </w:r>
      <w:r w:rsidRPr="00273C7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. </w:t>
      </w:r>
      <w:r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:rsidR="0095160E" w:rsidRPr="00273C7F" w:rsidRDefault="0095160E" w:rsidP="009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273C7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:rsidR="00D25BC0" w:rsidRPr="00273C7F" w:rsidRDefault="00D25BC0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:rsidR="00D25BC0" w:rsidRPr="00273C7F" w:rsidRDefault="00D25BC0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:rsidR="002B2B86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:rsidR="00C74308" w:rsidRPr="00273C7F" w:rsidRDefault="00C7430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:rsidR="00C74308" w:rsidRPr="00273C7F" w:rsidRDefault="00C7430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:rsidR="0095160E" w:rsidRPr="00194D7E" w:rsidRDefault="0095160E" w:rsidP="00194D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устно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на вопросы: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 Дайте определение понятию д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иалог.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Дайте определение понятию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онолог.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>3. назовите ф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ормы и принципы делового общения.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ербальное и невербальное общение.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тратегии группового взаимодействия: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В чем заключается понятие а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ргументация.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:rsid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8. </w:t>
      </w:r>
      <w:r w:rsid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азовите основные правила ведения д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искусси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</w:p>
    <w:p w:rsidR="00A02CE8" w:rsidRPr="00194D7E" w:rsidRDefault="00A02CE8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Представление результатов учебного проекта.</w:t>
      </w: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194D7E" w:rsidRPr="00194D7E" w:rsidRDefault="00194D7E" w:rsidP="00194D7E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194D7E">
        <w:rPr>
          <w:rFonts w:ascii="Times New Roman" w:hAnsi="Times New Roman"/>
          <w:iCs/>
          <w:color w:val="000000"/>
          <w:sz w:val="28"/>
          <w:szCs w:val="28"/>
        </w:rPr>
        <w:t>сновные правила построения доклада</w:t>
      </w:r>
    </w:p>
    <w:p w:rsidR="00A02CE8" w:rsidRPr="00A02CE8" w:rsidRDefault="00194D7E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A02CE8" w:rsidRPr="00A02CE8">
        <w:rPr>
          <w:rFonts w:ascii="Times New Roman" w:eastAsia="Times New Roman" w:hAnsi="Times New Roman"/>
          <w:color w:val="242424"/>
          <w:sz w:val="28"/>
          <w:szCs w:val="28"/>
        </w:rPr>
        <w:t>Какие методические приемы изложения научных материалов используют ученые?</w:t>
      </w:r>
    </w:p>
    <w:p w:rsidR="00CD4452" w:rsidRDefault="00194D7E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>Основные правила построения научно</w:t>
      </w:r>
      <w:r w:rsidR="00CD4452" w:rsidRPr="00CD4452">
        <w:rPr>
          <w:rFonts w:ascii="Times New Roman" w:hAnsi="Times New Roman"/>
          <w:iCs/>
          <w:color w:val="000000"/>
          <w:sz w:val="28"/>
          <w:szCs w:val="28"/>
        </w:rPr>
        <w:t>го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сообщени</w:t>
      </w:r>
      <w:r w:rsidR="00CD4452" w:rsidRPr="00CD4452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CD4452" w:rsidRDefault="00CD4452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>Основные правила и подходы к написанию а</w:t>
      </w:r>
      <w:r w:rsidR="00194D7E" w:rsidRPr="00CD4452">
        <w:rPr>
          <w:rFonts w:ascii="Times New Roman" w:hAnsi="Times New Roman"/>
          <w:iCs/>
          <w:color w:val="000000"/>
          <w:sz w:val="28"/>
          <w:szCs w:val="28"/>
        </w:rPr>
        <w:t>ннотаци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194D7E"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научно-исследовательской работы</w:t>
      </w:r>
    </w:p>
    <w:p w:rsidR="00CD4452" w:rsidRDefault="00CD4452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>Что такое к</w:t>
      </w:r>
      <w:r w:rsidR="00194D7E" w:rsidRPr="00CD4452">
        <w:rPr>
          <w:rFonts w:ascii="Times New Roman" w:hAnsi="Times New Roman"/>
          <w:iCs/>
          <w:color w:val="000000"/>
          <w:sz w:val="28"/>
          <w:szCs w:val="28"/>
        </w:rPr>
        <w:t>лючевые слова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и их значение в системе представления научно исследовательских работ</w:t>
      </w:r>
    </w:p>
    <w:p w:rsidR="00194D7E" w:rsidRPr="00273C7F" w:rsidRDefault="00CD4452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 xml:space="preserve">Чем отличаются следующие формы сокращения научно исследовательских работ: </w:t>
      </w:r>
      <w:r w:rsidR="00194D7E" w:rsidRPr="00273C7F">
        <w:rPr>
          <w:rFonts w:ascii="Times New Roman" w:hAnsi="Times New Roman"/>
          <w:iCs/>
          <w:sz w:val="28"/>
          <w:szCs w:val="28"/>
        </w:rPr>
        <w:t xml:space="preserve"> </w:t>
      </w:r>
      <w:r w:rsidRPr="00273C7F">
        <w:rPr>
          <w:rFonts w:ascii="Times New Roman" w:hAnsi="Times New Roman"/>
          <w:iCs/>
          <w:sz w:val="28"/>
          <w:szCs w:val="28"/>
        </w:rPr>
        <w:t>с</w:t>
      </w:r>
      <w:r w:rsidR="00194D7E" w:rsidRPr="00273C7F">
        <w:rPr>
          <w:rFonts w:ascii="Times New Roman" w:hAnsi="Times New Roman"/>
          <w:iCs/>
          <w:sz w:val="28"/>
          <w:szCs w:val="28"/>
        </w:rPr>
        <w:t>татья, тезисы</w:t>
      </w:r>
      <w:r w:rsidRPr="00273C7F">
        <w:rPr>
          <w:rFonts w:ascii="Times New Roman" w:hAnsi="Times New Roman"/>
          <w:iCs/>
          <w:sz w:val="28"/>
          <w:szCs w:val="28"/>
        </w:rPr>
        <w:t>, тезисы</w:t>
      </w:r>
      <w:r w:rsidR="00194D7E" w:rsidRPr="00273C7F">
        <w:rPr>
          <w:rFonts w:ascii="Times New Roman" w:hAnsi="Times New Roman"/>
          <w:iCs/>
          <w:sz w:val="28"/>
          <w:szCs w:val="28"/>
        </w:rPr>
        <w:t xml:space="preserve"> научного доклада (сообщения).</w:t>
      </w:r>
    </w:p>
    <w:p w:rsidR="00A02CE8" w:rsidRPr="00273C7F" w:rsidRDefault="00A02CE8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:rsidR="00273C7F" w:rsidRPr="00273C7F" w:rsidRDefault="00273C7F" w:rsidP="00273C7F">
      <w:pPr>
        <w:pStyle w:val="a4"/>
        <w:numPr>
          <w:ilvl w:val="0"/>
          <w:numId w:val="23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 w:rsidRPr="00273C7F"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:rsidR="00273C7F" w:rsidRPr="00273C7F" w:rsidRDefault="00273C7F" w:rsidP="00273C7F">
      <w:pPr>
        <w:pStyle w:val="a4"/>
        <w:numPr>
          <w:ilvl w:val="0"/>
          <w:numId w:val="23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 w:rsidRPr="00273C7F">
        <w:rPr>
          <w:sz w:val="28"/>
          <w:szCs w:val="28"/>
        </w:rPr>
        <w:t>В чём состоит сходство и отличие тематического реферата и доклада?</w:t>
      </w:r>
    </w:p>
    <w:p w:rsidR="00273C7F" w:rsidRPr="00A02CE8" w:rsidRDefault="00273C7F" w:rsidP="00273C7F">
      <w:pPr>
        <w:pStyle w:val="af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</w:t>
      </w:r>
      <w:r w:rsidR="00837DDA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одготовка к публичному выступлению</w:t>
      </w:r>
    </w:p>
    <w:p w:rsidR="0095160E" w:rsidRDefault="0095160E" w:rsidP="009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</w:t>
      </w:r>
      <w:r w:rsidR="0095160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еречислите основные этапы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подготовки выступления. 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л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огик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устного сообщения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Основные подходя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ривлечение</w:t>
      </w:r>
      <w:proofErr w:type="gramEnd"/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внимания аудитории.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н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аглядны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е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средств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 и их роль в организации защиты (представления) научно исследовательских работ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</w:p>
    <w:p w:rsidR="00194D7E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5. </w:t>
      </w:r>
      <w:r w:rsid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К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акие основные т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ребования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предъявляются 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к презентационному материалу.</w:t>
      </w:r>
    </w:p>
    <w:p w:rsidR="002B2B86" w:rsidRPr="002B2B86" w:rsidRDefault="002B2B86" w:rsidP="002B2B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:rsidR="002B2B86" w:rsidRPr="002B2B86" w:rsidRDefault="002B2B86" w:rsidP="002B2B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:rsidR="002B2B86" w:rsidRPr="002756C9" w:rsidRDefault="002B2B86" w:rsidP="002B2B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:rsidR="007114F8" w:rsidRDefault="007114F8" w:rsidP="007114F8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:rsidR="00837DDA" w:rsidRPr="007114F8" w:rsidRDefault="00837DDA" w:rsidP="007114F8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:rsidR="00015439" w:rsidRPr="00F56F86" w:rsidRDefault="006912E1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6912E1"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 w:rsidRPr="006912E1"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</w:t>
      </w:r>
      <w:proofErr w:type="gramStart"/>
      <w:r w:rsidRPr="006912E1">
        <w:rPr>
          <w:rFonts w:ascii="Times New Roman" w:hAnsi="Times New Roman" w:cs="Times New Roman"/>
          <w:b/>
          <w:bCs/>
          <w:sz w:val="28"/>
          <w:szCs w:val="28"/>
          <w:u w:color="FFFFFF"/>
        </w:rPr>
        <w:t>дств дл</w:t>
      </w:r>
      <w:proofErr w:type="gramEnd"/>
      <w:r w:rsidRPr="006912E1">
        <w:rPr>
          <w:rFonts w:ascii="Times New Roman" w:hAnsi="Times New Roman" w:cs="Times New Roman"/>
          <w:b/>
          <w:bCs/>
          <w:sz w:val="28"/>
          <w:szCs w:val="28"/>
          <w:u w:color="FFFFFF"/>
        </w:rPr>
        <w:t>я рубежного контроля</w:t>
      </w:r>
    </w:p>
    <w:p w:rsidR="006912E1" w:rsidRPr="00C2732B" w:rsidRDefault="006912E1" w:rsidP="00C273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2732B"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:rsidR="006912E1" w:rsidRPr="00C2732B" w:rsidRDefault="00C2732B" w:rsidP="00546DB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2732B">
        <w:rPr>
          <w:rFonts w:ascii="Times New Roman" w:hAnsi="Times New Roman" w:cs="Times New Roman"/>
          <w:bCs/>
          <w:sz w:val="28"/>
          <w:szCs w:val="28"/>
        </w:rPr>
        <w:t>ДР</w:t>
      </w:r>
      <w:proofErr w:type="gramEnd"/>
      <w:r w:rsidRPr="00C2732B">
        <w:rPr>
          <w:rFonts w:ascii="Times New Roman" w:hAnsi="Times New Roman" w:cs="Times New Roman"/>
          <w:bCs/>
          <w:sz w:val="28"/>
          <w:szCs w:val="28"/>
        </w:rPr>
        <w:t xml:space="preserve"> 1 – ДР </w:t>
      </w:r>
      <w:r w:rsidR="00DB1A99">
        <w:rPr>
          <w:rFonts w:ascii="Times New Roman" w:hAnsi="Times New Roman" w:cs="Times New Roman"/>
          <w:bCs/>
          <w:sz w:val="28"/>
          <w:szCs w:val="28"/>
        </w:rPr>
        <w:t>43</w:t>
      </w:r>
    </w:p>
    <w:p w:rsidR="006912E1" w:rsidRDefault="006912E1" w:rsidP="00546DB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2732B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C2732B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9D6E9D">
        <w:rPr>
          <w:rFonts w:ascii="Times New Roman" w:hAnsi="Times New Roman" w:cs="Times New Roman"/>
          <w:bCs/>
          <w:sz w:val="28"/>
          <w:szCs w:val="28"/>
        </w:rPr>
        <w:t>1</w:t>
      </w:r>
      <w:r w:rsidRPr="00C2732B">
        <w:rPr>
          <w:rFonts w:ascii="Times New Roman" w:hAnsi="Times New Roman" w:cs="Times New Roman"/>
          <w:bCs/>
          <w:sz w:val="28"/>
          <w:szCs w:val="28"/>
        </w:rPr>
        <w:t>, ОК 0</w:t>
      </w:r>
      <w:r w:rsidR="009D6E9D">
        <w:rPr>
          <w:rFonts w:ascii="Times New Roman" w:hAnsi="Times New Roman" w:cs="Times New Roman"/>
          <w:bCs/>
          <w:sz w:val="28"/>
          <w:szCs w:val="28"/>
        </w:rPr>
        <w:t>2</w:t>
      </w:r>
      <w:r w:rsidRPr="00C2732B">
        <w:rPr>
          <w:rFonts w:ascii="Times New Roman" w:hAnsi="Times New Roman" w:cs="Times New Roman"/>
          <w:bCs/>
          <w:sz w:val="28"/>
          <w:szCs w:val="28"/>
        </w:rPr>
        <w:t>, ОК 0</w:t>
      </w:r>
      <w:r w:rsidR="009D6E9D">
        <w:rPr>
          <w:rFonts w:ascii="Times New Roman" w:hAnsi="Times New Roman" w:cs="Times New Roman"/>
          <w:bCs/>
          <w:sz w:val="28"/>
          <w:szCs w:val="28"/>
        </w:rPr>
        <w:t>4</w:t>
      </w:r>
      <w:r w:rsidRPr="00C27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D6E9D">
        <w:rPr>
          <w:rFonts w:ascii="Times New Roman" w:hAnsi="Times New Roman" w:cs="Times New Roman"/>
          <w:bCs/>
          <w:sz w:val="28"/>
          <w:szCs w:val="28"/>
        </w:rPr>
        <w:t>ПК 4.5</w:t>
      </w:r>
    </w:p>
    <w:p w:rsidR="00837DDA" w:rsidRPr="00C2732B" w:rsidRDefault="00837DDA" w:rsidP="00546DB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062D56" w:rsidRDefault="00062D56" w:rsidP="00062D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:rsidR="00062D56" w:rsidRPr="00015439" w:rsidRDefault="00062D56" w:rsidP="00F5288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439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08703C" w:rsidRPr="0008703C" w:rsidRDefault="0008703C" w:rsidP="00F52883">
      <w:pPr>
        <w:pStyle w:val="a4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8703C">
        <w:rPr>
          <w:b/>
          <w:bCs/>
          <w:i/>
          <w:sz w:val="28"/>
          <w:szCs w:val="28"/>
          <w:u w:color="FFFFFF"/>
        </w:rPr>
        <w:t>1.</w:t>
      </w:r>
      <w:r w:rsidRPr="0008703C">
        <w:rPr>
          <w:b/>
          <w:i/>
          <w:color w:val="000000"/>
          <w:sz w:val="27"/>
          <w:szCs w:val="27"/>
        </w:rPr>
        <w:t xml:space="preserve"> Наука - это:</w:t>
      </w:r>
    </w:p>
    <w:p w:rsidR="0008703C" w:rsidRDefault="0008703C" w:rsidP="00F52883">
      <w:pPr>
        <w:pStyle w:val="a4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:rsidR="0008703C" w:rsidRDefault="0008703C" w:rsidP="000870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gramStart"/>
      <w:r>
        <w:rPr>
          <w:color w:val="000000"/>
          <w:sz w:val="27"/>
          <w:szCs w:val="27"/>
        </w:rPr>
        <w:t>условиях</w:t>
      </w:r>
      <w:proofErr w:type="gramEnd"/>
      <w:r>
        <w:rPr>
          <w:color w:val="000000"/>
          <w:sz w:val="27"/>
          <w:szCs w:val="27"/>
        </w:rPr>
        <w:t>;</w:t>
      </w:r>
    </w:p>
    <w:p w:rsidR="0008703C" w:rsidRDefault="0008703C" w:rsidP="000870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:rsidR="0008703C" w:rsidRDefault="0008703C" w:rsidP="000870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:rsidR="00CC771C" w:rsidRDefault="00CC771C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2.Познани</w:t>
      </w:r>
      <w:proofErr w:type="gramStart"/>
      <w:r w:rsidRPr="00062D56">
        <w:rPr>
          <w:b/>
          <w:i/>
          <w:color w:val="000000"/>
          <w:sz w:val="27"/>
          <w:szCs w:val="27"/>
        </w:rPr>
        <w:t>е-</w:t>
      </w:r>
      <w:proofErr w:type="gramEnd"/>
      <w:r w:rsidRPr="00062D56">
        <w:rPr>
          <w:b/>
          <w:i/>
          <w:color w:val="000000"/>
          <w:sz w:val="27"/>
          <w:szCs w:val="27"/>
        </w:rPr>
        <w:t xml:space="preserve"> это: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3.Предмет исследовани</w:t>
      </w:r>
      <w:proofErr w:type="gramStart"/>
      <w:r w:rsidRPr="00062D56">
        <w:rPr>
          <w:b/>
          <w:i/>
          <w:color w:val="000000"/>
          <w:sz w:val="27"/>
          <w:szCs w:val="27"/>
        </w:rPr>
        <w:t>я-</w:t>
      </w:r>
      <w:proofErr w:type="gramEnd"/>
      <w:r w:rsidRPr="00062D56">
        <w:rPr>
          <w:b/>
          <w:i/>
          <w:color w:val="000000"/>
          <w:sz w:val="27"/>
          <w:szCs w:val="27"/>
        </w:rPr>
        <w:t xml:space="preserve"> это: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4.Объект исследовани</w:t>
      </w:r>
      <w:proofErr w:type="gramStart"/>
      <w:r w:rsidRPr="00062D56">
        <w:rPr>
          <w:b/>
          <w:i/>
          <w:color w:val="000000"/>
          <w:sz w:val="27"/>
          <w:szCs w:val="27"/>
        </w:rPr>
        <w:t>я-</w:t>
      </w:r>
      <w:proofErr w:type="gramEnd"/>
      <w:r w:rsidRPr="00062D56">
        <w:rPr>
          <w:b/>
          <w:i/>
          <w:color w:val="000000"/>
          <w:sz w:val="27"/>
          <w:szCs w:val="27"/>
        </w:rPr>
        <w:t xml:space="preserve"> это: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процесс или явление </w:t>
      </w:r>
      <w:proofErr w:type="gramStart"/>
      <w:r>
        <w:rPr>
          <w:color w:val="000000"/>
          <w:sz w:val="27"/>
          <w:szCs w:val="27"/>
        </w:rPr>
        <w:t>действительности</w:t>
      </w:r>
      <w:proofErr w:type="gramEnd"/>
      <w:r>
        <w:rPr>
          <w:color w:val="000000"/>
          <w:sz w:val="27"/>
          <w:szCs w:val="27"/>
        </w:rPr>
        <w:t xml:space="preserve"> с которой работает исследователь;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062D56"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:rsidR="00B96614" w:rsidRDefault="00B96614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6614" w:rsidRP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B96614">
        <w:rPr>
          <w:b/>
          <w:i/>
          <w:color w:val="000000"/>
          <w:sz w:val="27"/>
          <w:szCs w:val="27"/>
        </w:rPr>
        <w:t xml:space="preserve">7.Все структурные части </w:t>
      </w:r>
      <w:proofErr w:type="gramStart"/>
      <w:r w:rsidRPr="00B96614">
        <w:rPr>
          <w:b/>
          <w:i/>
          <w:color w:val="000000"/>
          <w:sz w:val="27"/>
          <w:szCs w:val="27"/>
        </w:rPr>
        <w:t>индивидуального проекта</w:t>
      </w:r>
      <w:proofErr w:type="gramEnd"/>
      <w:r w:rsidRPr="00B96614">
        <w:rPr>
          <w:b/>
          <w:i/>
          <w:color w:val="000000"/>
          <w:sz w:val="27"/>
          <w:szCs w:val="27"/>
        </w:rPr>
        <w:t>: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:rsidR="000B049E" w:rsidRDefault="000B049E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049E" w:rsidRP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B049E">
        <w:rPr>
          <w:b/>
          <w:i/>
          <w:color w:val="000000"/>
          <w:sz w:val="27"/>
          <w:szCs w:val="27"/>
        </w:rPr>
        <w:t>8.При цитировании: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:rsidR="000849CC" w:rsidRDefault="000849CC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849CC" w:rsidRPr="000849CC" w:rsidRDefault="00A42176" w:rsidP="00084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</w:t>
      </w:r>
      <w:r w:rsidR="000849CC" w:rsidRPr="000849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Процесс перехода от общих посылок к заключениям о частных случаях - это: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индукция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абстрагирование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дедукция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аналогия</w:t>
      </w:r>
    </w:p>
    <w:p w:rsidR="00211A8E" w:rsidRDefault="00211A8E" w:rsidP="0021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A8E" w:rsidRPr="00211A8E" w:rsidRDefault="00211A8E" w:rsidP="0021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10.Технические задания, рекомендации, методики, нормативы, стандарты и технические условия, патенты – это: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1A14F1" w:rsidRPr="00211A8E" w:rsidRDefault="001A14F1" w:rsidP="0001543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:rsidR="00211A8E" w:rsidRPr="00211A8E" w:rsidRDefault="00211A8E" w:rsidP="0021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:rsid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:rsidR="00A4519D" w:rsidRPr="00211A8E" w:rsidRDefault="00A4519D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4519D" w:rsidRPr="00A4519D" w:rsidRDefault="00A4519D" w:rsidP="00A45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</w:t>
      </w:r>
    </w:p>
    <w:p w:rsidR="00211A8E" w:rsidRPr="00A4519D" w:rsidRDefault="00211A8E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A4519D" w:rsidRPr="00A4519D" w:rsidRDefault="00A4519D" w:rsidP="00A45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рецензия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цитата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</w:t>
      </w:r>
    </w:p>
    <w:p w:rsidR="00A4519D" w:rsidRPr="00A4519D" w:rsidRDefault="00A4519D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A4519D" w:rsidRPr="00A4519D" w:rsidRDefault="00A4519D" w:rsidP="00A45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14.Метод - это: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достижения цели исследования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конкретный «путь» исследования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познания объективной действительности</w:t>
      </w:r>
    </w:p>
    <w:p w:rsidR="00A4519D" w:rsidRPr="00A4519D" w:rsidRDefault="00A4519D" w:rsidP="00BD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ответы правильные</w:t>
      </w:r>
    </w:p>
    <w:p w:rsidR="00A4519D" w:rsidRPr="00A4519D" w:rsidRDefault="00A4519D" w:rsidP="00BD5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A4519D" w:rsidRPr="00A4519D" w:rsidRDefault="00A4519D" w:rsidP="00BD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фундаментальные научные исследования</w:t>
      </w:r>
    </w:p>
    <w:p w:rsidR="00A4519D" w:rsidRPr="00A4519D" w:rsidRDefault="00A4519D" w:rsidP="00BD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прикладные научные исследования</w:t>
      </w:r>
    </w:p>
    <w:p w:rsidR="00A4519D" w:rsidRPr="00A4519D" w:rsidRDefault="00A4519D" w:rsidP="00BD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поисковые научные исследования</w:t>
      </w:r>
    </w:p>
    <w:p w:rsidR="00A4519D" w:rsidRPr="00546DB8" w:rsidRDefault="00A4519D" w:rsidP="00BD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академические научные исследования</w:t>
      </w:r>
    </w:p>
    <w:p w:rsidR="001A14F1" w:rsidRPr="007C2275" w:rsidRDefault="001A14F1" w:rsidP="00BD5CF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27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A14F1" w:rsidRPr="00015439" w:rsidRDefault="001A14F1" w:rsidP="001A14F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1"/>
        <w:gridCol w:w="1562"/>
        <w:gridCol w:w="2551"/>
        <w:gridCol w:w="2621"/>
      </w:tblGrid>
      <w:tr w:rsidR="001A14F1" w:rsidRPr="0023551C" w:rsidTr="00370D99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индивидуальных образовательных достижений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</w:tbl>
    <w:p w:rsidR="001A14F1" w:rsidRDefault="001A14F1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6912E1" w:rsidRPr="00F52883" w:rsidRDefault="00F52883" w:rsidP="00F52883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4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</w:t>
      </w:r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Фонд оценочных сре</w:t>
      </w:r>
      <w:proofErr w:type="gramStart"/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дств дл</w:t>
      </w:r>
      <w:proofErr w:type="gramEnd"/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 п</w:t>
      </w:r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ромежуточной аттестации </w:t>
      </w:r>
      <w:r w:rsidRPr="00F52883">
        <w:rPr>
          <w:rFonts w:ascii="Times New Roman" w:eastAsia="Times New Roman" w:hAnsi="Times New Roman" w:cs="Times New Roman"/>
          <w:b/>
          <w:bCs/>
          <w:sz w:val="28"/>
          <w:szCs w:val="28"/>
        </w:rPr>
        <w:t>(дифференцируемый зачет</w:t>
      </w:r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bookmarkEnd w:id="4"/>
    </w:p>
    <w:p w:rsidR="00B7629F" w:rsidRDefault="00FE3E56" w:rsidP="00B76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учебным планом дифференцированный зачёт проводится в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2 </w:t>
      </w: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семестре. Проведение дифференцированного зачёта по 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ДУДК. 01 </w:t>
      </w:r>
      <w:proofErr w:type="gramStart"/>
      <w:r w:rsidR="00B7629F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Индивидуальный проект</w:t>
      </w:r>
      <w:proofErr w:type="gramEnd"/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защиту 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индивидуальной исследовательской работы (индивидуального проекта)</w:t>
      </w:r>
      <w:r w:rsidR="00B76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счет </w:t>
      </w:r>
      <w:r w:rsidR="00B7629F" w:rsidRPr="00B76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времени, отведенного на изучение данной дисциплины, либо </w:t>
      </w:r>
      <w:r w:rsidRPr="00B76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629F" w:rsidRPr="00B7629F">
        <w:rPr>
          <w:rFonts w:ascii="Times New Roman" w:hAnsi="Times New Roman" w:cs="Times New Roman"/>
          <w:sz w:val="28"/>
          <w:szCs w:val="28"/>
        </w:rPr>
        <w:t xml:space="preserve">в  рамках специальных мероприятий, в том числе на научно-практических </w:t>
      </w:r>
      <w:r w:rsidR="00B7629F" w:rsidRPr="00F97800">
        <w:rPr>
          <w:rFonts w:ascii="Times New Roman" w:hAnsi="Times New Roman" w:cs="Times New Roman"/>
          <w:sz w:val="28"/>
          <w:szCs w:val="28"/>
        </w:rPr>
        <w:t>конференциях, конкурсах, семинарах  и др.</w:t>
      </w:r>
    </w:p>
    <w:p w:rsidR="00BD5CF9" w:rsidRPr="00F97800" w:rsidRDefault="00BD5CF9" w:rsidP="00BD5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Допуск к дифференцируемому зачету по дисциплине  </w:t>
      </w:r>
      <w:r w:rsidRPr="001535DE">
        <w:rPr>
          <w:rFonts w:ascii="Times New Roman" w:hAnsi="Times New Roman"/>
          <w:sz w:val="28"/>
          <w:szCs w:val="28"/>
        </w:rPr>
        <w:t xml:space="preserve">Индивидуальный проект </w:t>
      </w:r>
      <w:r>
        <w:rPr>
          <w:rFonts w:ascii="Times New Roman" w:hAnsi="Times New Roman"/>
          <w:sz w:val="28"/>
          <w:szCs w:val="28"/>
        </w:rPr>
        <w:t xml:space="preserve">осуществляется на основании выполненной в полном объеме обучающимся программы учебной  дисциплины, а также  при предоставлении обучающимся </w:t>
      </w:r>
      <w:r w:rsidRPr="001535DE">
        <w:rPr>
          <w:rFonts w:ascii="Times New Roman" w:hAnsi="Times New Roman"/>
          <w:sz w:val="28"/>
          <w:szCs w:val="28"/>
        </w:rPr>
        <w:t>завершенного учебного исследования или разработанного проекта</w:t>
      </w:r>
      <w:r>
        <w:rPr>
          <w:rFonts w:ascii="Times New Roman" w:hAnsi="Times New Roman"/>
          <w:sz w:val="28"/>
          <w:szCs w:val="28"/>
        </w:rPr>
        <w:t xml:space="preserve"> на бумажном носителе с отзывом руководителя ИП (Приложение 1)</w:t>
      </w:r>
      <w:r w:rsidRPr="001535DE">
        <w:rPr>
          <w:rFonts w:ascii="Times New Roman" w:hAnsi="Times New Roman"/>
          <w:sz w:val="28"/>
          <w:szCs w:val="28"/>
        </w:rPr>
        <w:t>.</w:t>
      </w:r>
      <w:proofErr w:type="gramEnd"/>
    </w:p>
    <w:p w:rsidR="00B7629F" w:rsidRPr="00F97800" w:rsidRDefault="00F97800" w:rsidP="00B762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800">
        <w:rPr>
          <w:rFonts w:ascii="Times New Roman" w:hAnsi="Times New Roman" w:cs="Times New Roman"/>
          <w:color w:val="000000"/>
          <w:sz w:val="28"/>
          <w:szCs w:val="28"/>
        </w:rPr>
        <w:t>На з</w:t>
      </w:r>
      <w:r w:rsidR="00B7629F" w:rsidRPr="00B7629F">
        <w:rPr>
          <w:rFonts w:ascii="Times New Roman" w:hAnsi="Times New Roman" w:cs="Times New Roman"/>
          <w:color w:val="000000"/>
          <w:sz w:val="28"/>
          <w:szCs w:val="28"/>
        </w:rPr>
        <w:t>ащит</w:t>
      </w:r>
      <w:r w:rsidRPr="00F9780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7629F" w:rsidRPr="00B7629F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проекта </w:t>
      </w:r>
      <w:proofErr w:type="gramStart"/>
      <w:r w:rsidRPr="00F97800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F97800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время в течени</w:t>
      </w:r>
      <w:r w:rsidR="00BD5CF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97800">
        <w:rPr>
          <w:rFonts w:ascii="Times New Roman" w:hAnsi="Times New Roman" w:cs="Times New Roman"/>
          <w:color w:val="000000"/>
          <w:sz w:val="28"/>
          <w:szCs w:val="28"/>
        </w:rPr>
        <w:t xml:space="preserve"> 15 мин. </w:t>
      </w:r>
      <w:r w:rsidR="00BD5CF9">
        <w:rPr>
          <w:rFonts w:ascii="Times New Roman" w:hAnsi="Times New Roman" w:cs="Times New Roman"/>
          <w:color w:val="000000"/>
          <w:sz w:val="28"/>
          <w:szCs w:val="28"/>
        </w:rPr>
        <w:t>Защита включает следующие этапы</w:t>
      </w:r>
      <w:r w:rsidR="00B7629F" w:rsidRPr="00B7629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97800" w:rsidRPr="00F97800" w:rsidRDefault="00B7629F" w:rsidP="00B76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29F"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</w:t>
      </w:r>
      <w:r w:rsidRPr="00F97800">
        <w:rPr>
          <w:rFonts w:ascii="Times New Roman" w:hAnsi="Times New Roman" w:cs="Times New Roman"/>
          <w:color w:val="000000"/>
          <w:sz w:val="28"/>
          <w:szCs w:val="28"/>
        </w:rPr>
        <w:t xml:space="preserve"> 5-7 мин</w:t>
      </w:r>
      <w:r w:rsidR="00F97800" w:rsidRPr="00F978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7629F">
        <w:rPr>
          <w:rFonts w:ascii="Times New Roman" w:hAnsi="Times New Roman" w:cs="Times New Roman"/>
          <w:sz w:val="28"/>
          <w:szCs w:val="28"/>
        </w:rPr>
        <w:t xml:space="preserve">(представление </w:t>
      </w:r>
      <w:proofErr w:type="gramStart"/>
      <w:r w:rsidRPr="00B7629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7629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7629F" w:rsidRPr="00B7629F" w:rsidRDefault="00B7629F" w:rsidP="00B76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29F">
        <w:rPr>
          <w:rFonts w:ascii="Times New Roman" w:hAnsi="Times New Roman" w:cs="Times New Roman"/>
          <w:sz w:val="28"/>
          <w:szCs w:val="28"/>
        </w:rPr>
        <w:lastRenderedPageBreak/>
        <w:t>– ответы на вопросы преподавателя и присутствующих приглашенных экспертов</w:t>
      </w:r>
      <w:r w:rsidR="00F97800" w:rsidRPr="00F97800">
        <w:rPr>
          <w:rFonts w:ascii="Times New Roman" w:hAnsi="Times New Roman" w:cs="Times New Roman"/>
          <w:sz w:val="28"/>
          <w:szCs w:val="28"/>
        </w:rPr>
        <w:t xml:space="preserve"> (8-10 мин)</w:t>
      </w:r>
      <w:r w:rsidRPr="00B762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2E1" w:rsidRPr="00F97800" w:rsidRDefault="00567454" w:rsidP="00307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защиты отражаются  в индивидуальной оценочной ведомости (приложение </w:t>
      </w:r>
      <w:r w:rsidR="00BD5C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proofErr w:type="gramStart"/>
      <w:r w:rsidR="00307687" w:rsidRPr="00F97800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Индивидуальный проект</w:t>
      </w:r>
      <w:proofErr w:type="gramEnd"/>
      <w:r w:rsidR="00307687" w:rsidRPr="00F97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оценивается по следующим критерия</w:t>
      </w:r>
      <w:r w:rsidR="00272C4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07687" w:rsidRPr="00F9780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3453C" w:rsidRPr="00F97800" w:rsidRDefault="00307687" w:rsidP="00A34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0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proofErr w:type="gramStart"/>
      <w:r w:rsidRPr="00F97800">
        <w:rPr>
          <w:rFonts w:ascii="Times New Roman" w:hAnsi="Times New Roman" w:cs="Times New Roman"/>
          <w:b/>
          <w:sz w:val="28"/>
          <w:szCs w:val="28"/>
        </w:rPr>
        <w:t>индивидуального проекта</w:t>
      </w:r>
      <w:proofErr w:type="gram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2268"/>
        <w:gridCol w:w="2268"/>
        <w:gridCol w:w="2410"/>
      </w:tblGrid>
      <w:tr w:rsidR="007B45C6" w:rsidRPr="00837DDA" w:rsidTr="007B45C6">
        <w:tc>
          <w:tcPr>
            <w:tcW w:w="959" w:type="dxa"/>
            <w:vMerge w:val="restart"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показатели</w:t>
            </w:r>
          </w:p>
        </w:tc>
      </w:tr>
      <w:tr w:rsidR="007B45C6" w:rsidRPr="00837DDA" w:rsidTr="007B45C6">
        <w:tc>
          <w:tcPr>
            <w:tcW w:w="959" w:type="dxa"/>
            <w:vMerge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7B45C6" w:rsidRPr="00837DDA" w:rsidTr="007B45C6">
        <w:tc>
          <w:tcPr>
            <w:tcW w:w="959" w:type="dxa"/>
            <w:vMerge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</w:t>
            </w:r>
            <w:proofErr w:type="gramStart"/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»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удовлетв</w:t>
            </w:r>
            <w:proofErr w:type="spellEnd"/>
            <w:r w:rsidR="00F52883"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7B45C6" w:rsidRPr="00837DDA" w:rsidTr="007B45C6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7B45C6" w:rsidRPr="00837DDA" w:rsidTr="007B45C6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7B45C6" w:rsidRPr="00837DDA" w:rsidTr="007B45C6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7B45C6" w:rsidRPr="00837DDA" w:rsidTr="007B45C6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7B45C6" w:rsidRPr="00837DDA" w:rsidTr="007B45C6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</w:t>
            </w:r>
            <w:proofErr w:type="gramEnd"/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B45C6" w:rsidRPr="00837DDA" w:rsidTr="007B45C6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</w:t>
            </w:r>
            <w:proofErr w:type="gramStart"/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,</w:t>
            </w:r>
            <w:proofErr w:type="gramEnd"/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7B45C6" w:rsidRPr="00837DDA" w:rsidTr="007B45C6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:rsidR="007B45C6" w:rsidRPr="00837DDA" w:rsidRDefault="007B45C6" w:rsidP="00015439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837DDA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307687" w:rsidRPr="00837DDA" w:rsidTr="00F52883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307687" w:rsidRPr="00837DDA" w:rsidRDefault="00307687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307687" w:rsidRPr="00837DDA" w:rsidRDefault="00307687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:rsidR="00307687" w:rsidRPr="00837DDA" w:rsidRDefault="00307687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:rsidR="00307687" w:rsidRPr="00837DDA" w:rsidRDefault="00307687" w:rsidP="0030768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:rsidR="00307687" w:rsidRPr="00837DDA" w:rsidRDefault="00307687" w:rsidP="0030768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37DD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:rsidR="00307687" w:rsidRPr="00F97800" w:rsidRDefault="00307687" w:rsidP="003076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800"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307687" w:rsidRPr="00F97800" w:rsidRDefault="00307687" w:rsidP="003076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7800"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307687" w:rsidRPr="00F97800" w:rsidRDefault="00307687" w:rsidP="003076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048"/>
      </w:tblGrid>
      <w:tr w:rsidR="00307687" w:rsidRPr="00F97800" w:rsidTr="00E773A7">
        <w:tc>
          <w:tcPr>
            <w:tcW w:w="2628" w:type="dxa"/>
          </w:tcPr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F978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</w:t>
            </w:r>
            <w:proofErr w:type="gramEnd"/>
            <w:r w:rsidRPr="00F978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для получения отметки</w:t>
            </w:r>
          </w:p>
        </w:tc>
      </w:tr>
      <w:tr w:rsidR="00307687" w:rsidRPr="00F97800" w:rsidTr="00E773A7">
        <w:tc>
          <w:tcPr>
            <w:tcW w:w="2628" w:type="dxa"/>
            <w:vAlign w:val="center"/>
          </w:tcPr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307687" w:rsidRPr="00F97800" w:rsidRDefault="00307687" w:rsidP="00F5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F52883"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-2</w:t>
            </w:r>
            <w:r w:rsidR="00F52883"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307687" w:rsidRPr="00F97800" w:rsidTr="00E773A7">
        <w:tc>
          <w:tcPr>
            <w:tcW w:w="2628" w:type="dxa"/>
            <w:vAlign w:val="center"/>
          </w:tcPr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F52883"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-3</w:t>
            </w:r>
            <w:r w:rsidR="00F52883"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07687" w:rsidRPr="00F97800" w:rsidTr="00E773A7">
        <w:trPr>
          <w:trHeight w:val="70"/>
        </w:trPr>
        <w:tc>
          <w:tcPr>
            <w:tcW w:w="2628" w:type="dxa"/>
            <w:vAlign w:val="center"/>
          </w:tcPr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</w:t>
            </w:r>
            <w:r w:rsidR="00F52883" w:rsidRPr="00F97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  <w:p w:rsidR="00307687" w:rsidRPr="00F97800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07687" w:rsidRPr="00F97800" w:rsidRDefault="00307687" w:rsidP="003076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07687" w:rsidRPr="00F97800" w:rsidRDefault="00307687" w:rsidP="00307687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9780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307687" w:rsidRPr="00F97800" w:rsidRDefault="00307687" w:rsidP="00307687">
      <w:pPr>
        <w:tabs>
          <w:tab w:val="left" w:pos="414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ДР</w:t>
      </w:r>
      <w:proofErr w:type="gramEnd"/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– ДР </w:t>
      </w:r>
      <w:r w:rsidR="00AF6F0D"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43</w:t>
      </w:r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307687" w:rsidRPr="00F97800" w:rsidRDefault="00307687" w:rsidP="0030768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proofErr w:type="gramEnd"/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</w:t>
      </w:r>
      <w:r w:rsidR="009D6E9D"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9D6E9D"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ПК </w:t>
      </w:r>
      <w:r w:rsidR="002218F0"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Pr="00F978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перечень  вопросов к защите </w:t>
      </w:r>
      <w:proofErr w:type="gramStart"/>
      <w:r w:rsidRPr="006F76F8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6. Эмпирические исследования (экспериментальные, опытно-практические и др.).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F76F8">
        <w:rPr>
          <w:rFonts w:ascii="Times New Roman" w:hAnsi="Times New Roman" w:cs="Times New Roman"/>
          <w:sz w:val="28"/>
          <w:szCs w:val="28"/>
        </w:rPr>
        <w:t>Формы научного произведения (научный отчёт, научная статья, брошюра, монография, диссертация, автореферат)</w:t>
      </w:r>
      <w:proofErr w:type="gramEnd"/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:rsidR="006F76F8" w:rsidRP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:rsidR="006F76F8" w:rsidRDefault="006F76F8" w:rsidP="006F76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6F8"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:rsidR="006F76F8" w:rsidRDefault="006F76F8" w:rsidP="00F97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7800" w:rsidRPr="00F97800" w:rsidRDefault="00F97800" w:rsidP="00F97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7800">
        <w:rPr>
          <w:rFonts w:ascii="Times New Roman" w:hAnsi="Times New Roman" w:cs="Times New Roman"/>
          <w:sz w:val="28"/>
          <w:szCs w:val="28"/>
        </w:rPr>
        <w:t xml:space="preserve">Оценки за индивидуальный проект фиксируются в зачетной книжке </w:t>
      </w:r>
      <w:proofErr w:type="gramStart"/>
      <w:r w:rsidRPr="00F9780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97800">
        <w:rPr>
          <w:rFonts w:ascii="Times New Roman" w:hAnsi="Times New Roman" w:cs="Times New Roman"/>
          <w:sz w:val="28"/>
          <w:szCs w:val="28"/>
        </w:rPr>
        <w:t>, в ведомости и журнале учебных занятий.</w:t>
      </w:r>
    </w:p>
    <w:p w:rsidR="00B7629F" w:rsidRDefault="00B7629F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F76F8" w:rsidRDefault="006F76F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37DDA" w:rsidRDefault="00837DDA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37DDA" w:rsidRDefault="00837DDA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7629F" w:rsidRPr="00D33114" w:rsidRDefault="00BD5CF9" w:rsidP="00BD5CF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3311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1.</w:t>
      </w:r>
    </w:p>
    <w:p w:rsidR="00E67B32" w:rsidRPr="00D33114" w:rsidRDefault="00E67B32" w:rsidP="00E67B32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33114">
        <w:rPr>
          <w:color w:val="000000"/>
          <w:sz w:val="28"/>
          <w:szCs w:val="28"/>
        </w:rPr>
        <w:t>ОТЗЫВ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на </w:t>
      </w:r>
      <w:proofErr w:type="gramStart"/>
      <w:r w:rsidRPr="00FF4567">
        <w:rPr>
          <w:color w:val="000000"/>
          <w:sz w:val="28"/>
          <w:szCs w:val="28"/>
        </w:rPr>
        <w:t>Индивидуальный проект</w:t>
      </w:r>
      <w:proofErr w:type="gramEnd"/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 обучающегося филиал</w:t>
      </w:r>
      <w:r w:rsidR="002901D3">
        <w:rPr>
          <w:color w:val="000000"/>
          <w:sz w:val="28"/>
          <w:szCs w:val="28"/>
        </w:rPr>
        <w:t>а</w:t>
      </w:r>
      <w:r w:rsidRPr="00FF4567">
        <w:rPr>
          <w:color w:val="000000"/>
          <w:sz w:val="28"/>
          <w:szCs w:val="28"/>
        </w:rPr>
        <w:t xml:space="preserve"> </w:t>
      </w:r>
      <w:proofErr w:type="spellStart"/>
      <w:r w:rsidRPr="00FF4567">
        <w:rPr>
          <w:color w:val="000000"/>
          <w:sz w:val="28"/>
          <w:szCs w:val="28"/>
        </w:rPr>
        <w:t>СамГУПС</w:t>
      </w:r>
      <w:proofErr w:type="spellEnd"/>
      <w:r w:rsidRPr="00FF4567">
        <w:rPr>
          <w:color w:val="000000"/>
          <w:sz w:val="28"/>
          <w:szCs w:val="28"/>
        </w:rPr>
        <w:t xml:space="preserve"> в г. Казани ______________________________________________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F4567">
        <w:rPr>
          <w:color w:val="000000"/>
          <w:sz w:val="16"/>
          <w:szCs w:val="16"/>
        </w:rPr>
        <w:t xml:space="preserve">(ФИО </w:t>
      </w:r>
      <w:proofErr w:type="gramStart"/>
      <w:r w:rsidRPr="00FF4567">
        <w:rPr>
          <w:color w:val="000000"/>
          <w:sz w:val="16"/>
          <w:szCs w:val="16"/>
        </w:rPr>
        <w:t>обучающегося</w:t>
      </w:r>
      <w:proofErr w:type="gramEnd"/>
      <w:r w:rsidRPr="00FF4567">
        <w:rPr>
          <w:color w:val="000000"/>
          <w:sz w:val="16"/>
          <w:szCs w:val="16"/>
        </w:rPr>
        <w:t>)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>Группа_______________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>Специальность____________________________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>по теме: ________________________________________________________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F4567">
        <w:rPr>
          <w:i/>
          <w:iCs/>
          <w:color w:val="000000"/>
          <w:sz w:val="16"/>
          <w:szCs w:val="16"/>
        </w:rPr>
        <w:t xml:space="preserve">(название темы </w:t>
      </w:r>
      <w:proofErr w:type="gramStart"/>
      <w:r w:rsidRPr="00FF4567">
        <w:rPr>
          <w:i/>
          <w:iCs/>
          <w:color w:val="000000"/>
          <w:sz w:val="16"/>
          <w:szCs w:val="16"/>
        </w:rPr>
        <w:t>индивидуального проекта</w:t>
      </w:r>
      <w:proofErr w:type="gramEnd"/>
      <w:r w:rsidRPr="00FF4567">
        <w:rPr>
          <w:i/>
          <w:iCs/>
          <w:color w:val="000000"/>
          <w:sz w:val="16"/>
          <w:szCs w:val="16"/>
        </w:rPr>
        <w:t>)</w:t>
      </w:r>
    </w:p>
    <w:p w:rsidR="00E67B32" w:rsidRPr="00FF4567" w:rsidRDefault="00E67B32" w:rsidP="00FF4567">
      <w:pPr>
        <w:pStyle w:val="a4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 w:rsidRPr="00FF4567">
        <w:rPr>
          <w:i/>
          <w:color w:val="000000"/>
          <w:sz w:val="28"/>
          <w:szCs w:val="28"/>
        </w:rPr>
        <w:t>ДА/НЕТ</w:t>
      </w:r>
    </w:p>
    <w:p w:rsidR="00E67B32" w:rsidRPr="00FF4567" w:rsidRDefault="00E67B32" w:rsidP="00FF4567">
      <w:pPr>
        <w:pStyle w:val="a4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Объем </w:t>
      </w:r>
      <w:proofErr w:type="gramStart"/>
      <w:r w:rsidRPr="00FF4567">
        <w:rPr>
          <w:color w:val="000000"/>
          <w:sz w:val="28"/>
          <w:szCs w:val="28"/>
        </w:rPr>
        <w:t>индивидуального проекта</w:t>
      </w:r>
      <w:proofErr w:type="gramEnd"/>
      <w:r w:rsidRPr="00FF4567">
        <w:rPr>
          <w:color w:val="000000"/>
          <w:sz w:val="28"/>
          <w:szCs w:val="28"/>
        </w:rPr>
        <w:t>______</w:t>
      </w:r>
      <w:proofErr w:type="spellStart"/>
      <w:r w:rsidRPr="00FF4567">
        <w:rPr>
          <w:color w:val="000000"/>
          <w:sz w:val="28"/>
          <w:szCs w:val="28"/>
        </w:rPr>
        <w:t>стр</w:t>
      </w:r>
      <w:proofErr w:type="spellEnd"/>
      <w:r w:rsidRPr="00FF4567">
        <w:rPr>
          <w:color w:val="000000"/>
          <w:sz w:val="28"/>
          <w:szCs w:val="28"/>
        </w:rPr>
        <w:t>., приложения на _____стр., список используемых источников включает _____ наименований.</w:t>
      </w:r>
    </w:p>
    <w:p w:rsidR="00D33114" w:rsidRPr="00FF4567" w:rsidRDefault="00FF4567" w:rsidP="00FF4567">
      <w:pPr>
        <w:pStyle w:val="a4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F4567">
        <w:rPr>
          <w:color w:val="000000"/>
          <w:sz w:val="28"/>
          <w:szCs w:val="28"/>
        </w:rPr>
        <w:t xml:space="preserve">Структура индивидуального проекта </w:t>
      </w:r>
      <w:r w:rsidR="00E67B32" w:rsidRPr="00FF4567">
        <w:rPr>
          <w:color w:val="000000"/>
          <w:sz w:val="28"/>
          <w:szCs w:val="28"/>
        </w:rPr>
        <w:t>включает в себя</w:t>
      </w:r>
      <w:r w:rsidR="00D33114" w:rsidRPr="00FF4567">
        <w:rPr>
          <w:color w:val="000000"/>
          <w:sz w:val="28"/>
          <w:szCs w:val="28"/>
        </w:rPr>
        <w:t>:</w:t>
      </w:r>
      <w:r w:rsidR="00E67B32" w:rsidRPr="00FF4567">
        <w:rPr>
          <w:color w:val="000000"/>
          <w:sz w:val="28"/>
          <w:szCs w:val="28"/>
        </w:rPr>
        <w:t xml:space="preserve"> введение, в котором выделены объект и предмет исследования, сформулированы цели и задачи исследования, гипотеза и </w:t>
      </w:r>
      <w:r w:rsidR="00D33114" w:rsidRPr="00FF4567">
        <w:rPr>
          <w:color w:val="000000"/>
          <w:sz w:val="28"/>
          <w:szCs w:val="28"/>
        </w:rPr>
        <w:t xml:space="preserve">практическая значимость </w:t>
      </w:r>
      <w:r w:rsidR="00E67B32" w:rsidRPr="00FF4567">
        <w:rPr>
          <w:color w:val="000000"/>
          <w:sz w:val="28"/>
          <w:szCs w:val="28"/>
        </w:rPr>
        <w:t>исследования</w:t>
      </w:r>
      <w:r w:rsidR="00D33114" w:rsidRPr="00FF4567">
        <w:rPr>
          <w:color w:val="000000"/>
          <w:sz w:val="28"/>
          <w:szCs w:val="28"/>
        </w:rPr>
        <w:t>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  <w:proofErr w:type="gramEnd"/>
    </w:p>
    <w:p w:rsidR="00FF4567" w:rsidRPr="00FF4567" w:rsidRDefault="00E67B32" w:rsidP="00FF4567">
      <w:pPr>
        <w:pStyle w:val="a4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>Личная значимость работы для ее автора, социальная значимость</w:t>
      </w:r>
      <w:r w:rsidR="00D33114" w:rsidRPr="00FF4567">
        <w:rPr>
          <w:color w:val="000000"/>
          <w:sz w:val="28"/>
          <w:szCs w:val="28"/>
        </w:rPr>
        <w:t xml:space="preserve">: </w:t>
      </w:r>
      <w:r w:rsidRPr="00FF4567">
        <w:rPr>
          <w:iCs/>
          <w:color w:val="000000"/>
          <w:sz w:val="28"/>
          <w:szCs w:val="28"/>
        </w:rPr>
        <w:t>Данная работа имеет большую практическую значимость</w:t>
      </w:r>
      <w:r w:rsidR="00D33114" w:rsidRPr="00FF4567">
        <w:rPr>
          <w:iCs/>
          <w:color w:val="000000"/>
          <w:sz w:val="28"/>
          <w:szCs w:val="28"/>
        </w:rPr>
        <w:t xml:space="preserve">, которая заключается </w:t>
      </w:r>
      <w:proofErr w:type="gramStart"/>
      <w:r w:rsidR="00D33114" w:rsidRPr="00FF4567">
        <w:rPr>
          <w:iCs/>
          <w:color w:val="000000"/>
          <w:sz w:val="28"/>
          <w:szCs w:val="28"/>
        </w:rPr>
        <w:t>в</w:t>
      </w:r>
      <w:proofErr w:type="gramEnd"/>
      <w:r w:rsidR="00D33114" w:rsidRPr="00FF4567">
        <w:rPr>
          <w:iCs/>
          <w:color w:val="000000"/>
          <w:sz w:val="28"/>
          <w:szCs w:val="28"/>
        </w:rPr>
        <w:t>___________</w:t>
      </w:r>
    </w:p>
    <w:p w:rsidR="00E67B32" w:rsidRPr="00FF4567" w:rsidRDefault="00E67B32" w:rsidP="00FF4567">
      <w:pPr>
        <w:pStyle w:val="a4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Общая оценка работы. </w:t>
      </w:r>
      <w:r w:rsidR="00FF4567" w:rsidRPr="00FF4567">
        <w:rPr>
          <w:color w:val="000000"/>
          <w:sz w:val="28"/>
          <w:szCs w:val="28"/>
        </w:rPr>
        <w:t>Достоинства ИП______</w:t>
      </w:r>
    </w:p>
    <w:p w:rsidR="00FF4567" w:rsidRPr="00FF4567" w:rsidRDefault="00FF4567" w:rsidP="00FF4567">
      <w:pPr>
        <w:pStyle w:val="a4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b/>
          <w:bCs/>
          <w:color w:val="000000"/>
          <w:sz w:val="28"/>
          <w:szCs w:val="28"/>
        </w:rPr>
        <w:t>Вывод:</w:t>
      </w:r>
      <w:r w:rsidRPr="00FF4567">
        <w:rPr>
          <w:color w:val="000000"/>
          <w:sz w:val="28"/>
          <w:szCs w:val="28"/>
        </w:rPr>
        <w:t> проектная работа_______________________________________________________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F4567">
        <w:rPr>
          <w:i/>
          <w:iCs/>
          <w:color w:val="000000"/>
          <w:sz w:val="16"/>
          <w:szCs w:val="16"/>
        </w:rPr>
        <w:t xml:space="preserve">(фамилия, инициалы </w:t>
      </w:r>
      <w:proofErr w:type="gramStart"/>
      <w:r w:rsidR="00FF4567" w:rsidRPr="00FF4567">
        <w:rPr>
          <w:i/>
          <w:iCs/>
          <w:color w:val="000000"/>
          <w:sz w:val="16"/>
          <w:szCs w:val="16"/>
        </w:rPr>
        <w:t>обучающегося</w:t>
      </w:r>
      <w:proofErr w:type="gramEnd"/>
      <w:r w:rsidRPr="00FF4567">
        <w:rPr>
          <w:i/>
          <w:iCs/>
          <w:color w:val="000000"/>
          <w:sz w:val="16"/>
          <w:szCs w:val="16"/>
        </w:rPr>
        <w:t>)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>по теме: «_____________________________________________________________________</w:t>
      </w:r>
      <w:r w:rsidR="00FF4567">
        <w:rPr>
          <w:color w:val="000000"/>
          <w:sz w:val="28"/>
          <w:szCs w:val="28"/>
        </w:rPr>
        <w:t>_____________________________________________________________»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F4567">
        <w:rPr>
          <w:i/>
          <w:iCs/>
          <w:color w:val="000000"/>
          <w:sz w:val="16"/>
          <w:szCs w:val="16"/>
        </w:rPr>
        <w:t>(название темы)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отвечает (не отвечает) требованиям, предъявляемым к индивидуальному проекту и </w:t>
      </w:r>
      <w:r w:rsidRPr="00FF4567">
        <w:rPr>
          <w:i/>
          <w:color w:val="000000"/>
          <w:sz w:val="28"/>
          <w:szCs w:val="28"/>
        </w:rPr>
        <w:t xml:space="preserve">рекомендуется (не может быть </w:t>
      </w:r>
      <w:proofErr w:type="gramStart"/>
      <w:r w:rsidRPr="00FF4567">
        <w:rPr>
          <w:i/>
          <w:color w:val="000000"/>
          <w:sz w:val="28"/>
          <w:szCs w:val="28"/>
        </w:rPr>
        <w:t>рекомендована</w:t>
      </w:r>
      <w:proofErr w:type="gramEnd"/>
      <w:r w:rsidRPr="00FF4567">
        <w:rPr>
          <w:i/>
          <w:color w:val="000000"/>
          <w:sz w:val="28"/>
          <w:szCs w:val="28"/>
        </w:rPr>
        <w:t>)</w:t>
      </w:r>
      <w:r w:rsidRPr="00FF4567">
        <w:rPr>
          <w:color w:val="000000"/>
          <w:sz w:val="28"/>
          <w:szCs w:val="28"/>
        </w:rPr>
        <w:t xml:space="preserve"> к защите.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 xml:space="preserve">Руководитель </w:t>
      </w:r>
      <w:r w:rsidR="00FF4567" w:rsidRPr="00FF4567">
        <w:rPr>
          <w:color w:val="000000"/>
          <w:sz w:val="28"/>
          <w:szCs w:val="28"/>
        </w:rPr>
        <w:t>(консультант) ИП</w:t>
      </w:r>
      <w:r w:rsidRPr="00FF4567">
        <w:rPr>
          <w:color w:val="000000"/>
          <w:sz w:val="28"/>
          <w:szCs w:val="28"/>
        </w:rPr>
        <w:t xml:space="preserve"> _________________ ___________________</w:t>
      </w:r>
    </w:p>
    <w:p w:rsidR="00E67B32" w:rsidRPr="00FF4567" w:rsidRDefault="00FF4567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FF4567">
        <w:rPr>
          <w:color w:val="000000"/>
          <w:sz w:val="28"/>
          <w:szCs w:val="28"/>
        </w:rPr>
        <w:t xml:space="preserve">                                                      </w:t>
      </w:r>
      <w:r w:rsidR="00E67B32" w:rsidRPr="00FF4567">
        <w:rPr>
          <w:color w:val="000000"/>
          <w:sz w:val="16"/>
          <w:szCs w:val="16"/>
        </w:rPr>
        <w:t>ФИО </w:t>
      </w:r>
      <w:r w:rsidR="00E67B32" w:rsidRPr="00FF4567">
        <w:rPr>
          <w:i/>
          <w:iCs/>
          <w:color w:val="000000"/>
          <w:sz w:val="16"/>
          <w:szCs w:val="16"/>
        </w:rPr>
        <w:t>(подпись)</w:t>
      </w:r>
    </w:p>
    <w:p w:rsidR="00E67B32" w:rsidRPr="00FF4567" w:rsidRDefault="00E67B32" w:rsidP="00FF456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567">
        <w:rPr>
          <w:color w:val="000000"/>
          <w:sz w:val="28"/>
          <w:szCs w:val="28"/>
        </w:rPr>
        <w:t>«_____» ______________ 20___ г</w:t>
      </w:r>
    </w:p>
    <w:p w:rsidR="00B7629F" w:rsidRDefault="00B7629F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D5CF9" w:rsidRDefault="00BD5CF9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4567" w:rsidRDefault="00FF4567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4567" w:rsidRDefault="00FF4567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4567" w:rsidRDefault="00FF4567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4567" w:rsidRDefault="00FF4567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67454" w:rsidRDefault="00567454" w:rsidP="00567454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Приложение </w:t>
      </w:r>
      <w:r w:rsidR="00BD5CF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7B45C6" w:rsidRPr="003A4747" w:rsidRDefault="007B45C6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:rsidR="00505FD3" w:rsidRPr="00505FD3" w:rsidRDefault="00505FD3" w:rsidP="00505FD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Оценочная ведомость защиты </w:t>
      </w:r>
      <w:proofErr w:type="gramStart"/>
      <w:r w:rsidR="00B07DC0"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индивидуального проекта</w:t>
      </w:r>
      <w:proofErr w:type="gramEnd"/>
      <w:r w:rsidR="00B07DC0"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(ИП)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Ф.И.О.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обучающегося </w:t>
      </w: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</w:t>
      </w:r>
      <w:r w:rsid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</w:t>
      </w: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Тема </w:t>
      </w:r>
      <w:proofErr w:type="gramStart"/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индивидуального проекта</w:t>
      </w:r>
      <w:proofErr w:type="gramEnd"/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</w:t>
      </w:r>
    </w:p>
    <w:p w:rsidR="00505FD3" w:rsidRPr="00505FD3" w:rsidRDefault="00505FD3" w:rsidP="00505F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FD3"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="00B07DC0" w:rsidRPr="003A4747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оценки ИП</w:t>
      </w:r>
      <w:r w:rsidRPr="00505FD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05FD3" w:rsidRPr="00505FD3" w:rsidRDefault="00505FD3" w:rsidP="00505F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1843"/>
        <w:gridCol w:w="1843"/>
        <w:gridCol w:w="1559"/>
      </w:tblGrid>
      <w:tr w:rsidR="00505FD3" w:rsidRPr="00307687" w:rsidTr="00307687">
        <w:tc>
          <w:tcPr>
            <w:tcW w:w="2660" w:type="dxa"/>
            <w:vMerge w:val="restart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505FD3" w:rsidRPr="00307687" w:rsidTr="00307687">
        <w:tc>
          <w:tcPr>
            <w:tcW w:w="2660" w:type="dxa"/>
            <w:vMerge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505FD3" w:rsidRPr="00307687" w:rsidTr="00307687">
        <w:tc>
          <w:tcPr>
            <w:tcW w:w="2660" w:type="dxa"/>
            <w:vMerge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</w:t>
            </w:r>
            <w:proofErr w:type="gramStart"/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»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</w:t>
            </w:r>
            <w:proofErr w:type="spellEnd"/>
            <w:r w:rsidR="0021382E"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505FD3" w:rsidRPr="00307687" w:rsidTr="00307687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D3" w:rsidRPr="00307687" w:rsidTr="00307687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866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866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D3" w:rsidRPr="00307687" w:rsidTr="00307687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866A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E45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E45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7B45C6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E45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7687" w:rsidRPr="00307687" w:rsidTr="00307687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:rsidR="00307687" w:rsidRPr="00307687" w:rsidRDefault="00307687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307687" w:rsidRPr="00307687" w:rsidRDefault="00307687" w:rsidP="00505FD3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07687" w:rsidRPr="00307687" w:rsidRDefault="00307687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7687" w:rsidRPr="00307687" w:rsidRDefault="00307687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07687" w:rsidRPr="00307687" w:rsidRDefault="00307687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5FD3" w:rsidRPr="00505FD3" w:rsidRDefault="00505FD3" w:rsidP="00505FD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05FD3" w:rsidRPr="00505FD3" w:rsidRDefault="00505FD3" w:rsidP="007B45C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ИТОГОВАЯ ОЦЕНКА ЗА ЗАЩИТУ </w:t>
      </w:r>
      <w:proofErr w:type="gramStart"/>
      <w:r w:rsidR="007B45C6"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ИНДИВИДУАЛЬНОГО ПРОЕКТА</w:t>
      </w:r>
      <w:proofErr w:type="gramEnd"/>
      <w:r w:rsidRPr="00505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:________________</w:t>
      </w:r>
      <w:r w:rsidR="007B45C6"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</w:t>
      </w:r>
    </w:p>
    <w:p w:rsidR="00505FD3" w:rsidRDefault="007B45C6" w:rsidP="007B45C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Преподаватель </w:t>
      </w:r>
      <w:r w:rsidR="00505FD3"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</w:t>
      </w:r>
      <w:r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  <w:r w:rsidR="00505FD3"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/ФИО/</w:t>
      </w:r>
    </w:p>
    <w:p w:rsidR="00B7629F" w:rsidRDefault="00B7629F" w:rsidP="007B45C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629F" w:rsidRDefault="00B7629F" w:rsidP="007B45C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629F" w:rsidRPr="00505FD3" w:rsidRDefault="00B7629F" w:rsidP="007B45C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453C" w:rsidRPr="007A1FA0" w:rsidRDefault="00A3453C" w:rsidP="00505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:rsidR="00A3453C" w:rsidRDefault="00A3453C" w:rsidP="002E1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A3453C" w:rsidSect="00CC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32" w:rsidRDefault="00E67B32" w:rsidP="00AB2E9A">
      <w:pPr>
        <w:spacing w:after="0" w:line="240" w:lineRule="auto"/>
      </w:pPr>
      <w:r>
        <w:separator/>
      </w:r>
    </w:p>
  </w:endnote>
  <w:endnote w:type="continuationSeparator" w:id="0">
    <w:p w:rsidR="00E67B32" w:rsidRDefault="00E67B32" w:rsidP="00AB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CC"/>
    <w:family w:val="roman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1259"/>
      <w:docPartObj>
        <w:docPartGallery w:val="Page Numbers (Bottom of Page)"/>
        <w:docPartUnique/>
      </w:docPartObj>
    </w:sdtPr>
    <w:sdtEndPr/>
    <w:sdtContent>
      <w:p w:rsidR="00E67B32" w:rsidRDefault="006F76F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DA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67B32" w:rsidRDefault="00E67B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32" w:rsidRDefault="00E67B32" w:rsidP="00AB2E9A">
      <w:pPr>
        <w:spacing w:after="0" w:line="240" w:lineRule="auto"/>
      </w:pPr>
      <w:r>
        <w:separator/>
      </w:r>
    </w:p>
  </w:footnote>
  <w:footnote w:type="continuationSeparator" w:id="0">
    <w:p w:rsidR="00E67B32" w:rsidRDefault="00E67B32" w:rsidP="00AB2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4DB127F8"/>
    <w:lvl w:ilvl="0" w:tplc="2CCE6228">
      <w:start w:val="1"/>
      <w:numFmt w:val="bullet"/>
      <w:lvlText w:val="•"/>
      <w:lvlJc w:val="left"/>
    </w:lvl>
    <w:lvl w:ilvl="1" w:tplc="0CDEFE4A">
      <w:start w:val="1"/>
      <w:numFmt w:val="bullet"/>
      <w:lvlText w:val="−−"/>
      <w:lvlJc w:val="left"/>
    </w:lvl>
    <w:lvl w:ilvl="2" w:tplc="1E94805A">
      <w:start w:val="1"/>
      <w:numFmt w:val="bullet"/>
      <w:lvlText w:val=""/>
      <w:lvlJc w:val="left"/>
    </w:lvl>
    <w:lvl w:ilvl="3" w:tplc="A0600A06">
      <w:start w:val="1"/>
      <w:numFmt w:val="bullet"/>
      <w:lvlText w:val=""/>
      <w:lvlJc w:val="left"/>
    </w:lvl>
    <w:lvl w:ilvl="4" w:tplc="ECA2C676">
      <w:start w:val="1"/>
      <w:numFmt w:val="bullet"/>
      <w:lvlText w:val=""/>
      <w:lvlJc w:val="left"/>
    </w:lvl>
    <w:lvl w:ilvl="5" w:tplc="4412CBDE">
      <w:start w:val="1"/>
      <w:numFmt w:val="bullet"/>
      <w:lvlText w:val=""/>
      <w:lvlJc w:val="left"/>
    </w:lvl>
    <w:lvl w:ilvl="6" w:tplc="9EB89492">
      <w:start w:val="1"/>
      <w:numFmt w:val="bullet"/>
      <w:lvlText w:val=""/>
      <w:lvlJc w:val="left"/>
    </w:lvl>
    <w:lvl w:ilvl="7" w:tplc="3FE241F6">
      <w:start w:val="1"/>
      <w:numFmt w:val="bullet"/>
      <w:lvlText w:val=""/>
      <w:lvlJc w:val="left"/>
    </w:lvl>
    <w:lvl w:ilvl="8" w:tplc="E7D0BB68">
      <w:start w:val="1"/>
      <w:numFmt w:val="bullet"/>
      <w:lvlText w:val=""/>
      <w:lvlJc w:val="left"/>
    </w:lvl>
  </w:abstractNum>
  <w:abstractNum w:abstractNumId="1">
    <w:nsid w:val="03B030AD"/>
    <w:multiLevelType w:val="hybridMultilevel"/>
    <w:tmpl w:val="E9B4607C"/>
    <w:lvl w:ilvl="0" w:tplc="48E04116">
      <w:start w:val="1"/>
      <w:numFmt w:val="decimal"/>
      <w:lvlText w:val="%1."/>
      <w:lvlJc w:val="left"/>
      <w:pPr>
        <w:ind w:left="360" w:hanging="360"/>
      </w:pPr>
      <w:rPr>
        <w:rFonts w:ascii="OfficinaSansBookC" w:hAnsi="OfficinaSansBookC" w:hint="default"/>
        <w:b/>
        <w:i w:val="0"/>
        <w:i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73AA"/>
    <w:multiLevelType w:val="multilevel"/>
    <w:tmpl w:val="4006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B47A1"/>
    <w:multiLevelType w:val="multilevel"/>
    <w:tmpl w:val="59B6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E6613"/>
    <w:multiLevelType w:val="multilevel"/>
    <w:tmpl w:val="75D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D133F"/>
    <w:multiLevelType w:val="hybridMultilevel"/>
    <w:tmpl w:val="24E6DB1E"/>
    <w:lvl w:ilvl="0" w:tplc="3D44E5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7C468F3"/>
    <w:multiLevelType w:val="multilevel"/>
    <w:tmpl w:val="055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62D25"/>
    <w:multiLevelType w:val="multilevel"/>
    <w:tmpl w:val="668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9273E"/>
    <w:multiLevelType w:val="hybridMultilevel"/>
    <w:tmpl w:val="07D8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869E0"/>
    <w:multiLevelType w:val="hybridMultilevel"/>
    <w:tmpl w:val="8FFE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63BB"/>
    <w:multiLevelType w:val="multilevel"/>
    <w:tmpl w:val="7982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31F9C"/>
    <w:multiLevelType w:val="hybridMultilevel"/>
    <w:tmpl w:val="D68C4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6F70E0"/>
    <w:multiLevelType w:val="multilevel"/>
    <w:tmpl w:val="0CDC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969F8"/>
    <w:multiLevelType w:val="hybridMultilevel"/>
    <w:tmpl w:val="E9B4607C"/>
    <w:lvl w:ilvl="0" w:tplc="48E04116">
      <w:start w:val="1"/>
      <w:numFmt w:val="decimal"/>
      <w:lvlText w:val="%1."/>
      <w:lvlJc w:val="left"/>
      <w:pPr>
        <w:ind w:left="360" w:hanging="360"/>
      </w:pPr>
      <w:rPr>
        <w:rFonts w:ascii="OfficinaSansBookC" w:hAnsi="OfficinaSansBookC" w:hint="default"/>
        <w:b/>
        <w:i w:val="0"/>
        <w:i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836CB"/>
    <w:multiLevelType w:val="hybridMultilevel"/>
    <w:tmpl w:val="90C693EA"/>
    <w:lvl w:ilvl="0" w:tplc="716010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3C7FAF"/>
    <w:multiLevelType w:val="hybridMultilevel"/>
    <w:tmpl w:val="6A02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53E24"/>
    <w:multiLevelType w:val="hybridMultilevel"/>
    <w:tmpl w:val="E9B4607C"/>
    <w:lvl w:ilvl="0" w:tplc="48E04116">
      <w:start w:val="1"/>
      <w:numFmt w:val="decimal"/>
      <w:lvlText w:val="%1."/>
      <w:lvlJc w:val="left"/>
      <w:pPr>
        <w:ind w:left="360" w:hanging="360"/>
      </w:pPr>
      <w:rPr>
        <w:rFonts w:ascii="OfficinaSansBookC" w:hAnsi="OfficinaSansBookC" w:hint="default"/>
        <w:b/>
        <w:i w:val="0"/>
        <w:i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866D6"/>
    <w:multiLevelType w:val="multilevel"/>
    <w:tmpl w:val="F1C237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F32AEA"/>
    <w:multiLevelType w:val="multilevel"/>
    <w:tmpl w:val="0064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2D3FC9"/>
    <w:multiLevelType w:val="hybridMultilevel"/>
    <w:tmpl w:val="252E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271AD"/>
    <w:multiLevelType w:val="hybridMultilevel"/>
    <w:tmpl w:val="FDC87888"/>
    <w:lvl w:ilvl="0" w:tplc="078825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D3C"/>
    <w:multiLevelType w:val="hybridMultilevel"/>
    <w:tmpl w:val="A2B0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B1686"/>
    <w:multiLevelType w:val="multilevel"/>
    <w:tmpl w:val="7CD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43358D"/>
    <w:multiLevelType w:val="multilevel"/>
    <w:tmpl w:val="1C9278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141147"/>
    <w:multiLevelType w:val="multilevel"/>
    <w:tmpl w:val="20269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2517B5"/>
    <w:multiLevelType w:val="hybridMultilevel"/>
    <w:tmpl w:val="48A8DAC6"/>
    <w:lvl w:ilvl="0" w:tplc="4190A876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5"/>
  </w:num>
  <w:num w:numId="5">
    <w:abstractNumId w:val="18"/>
  </w:num>
  <w:num w:numId="6">
    <w:abstractNumId w:val="24"/>
  </w:num>
  <w:num w:numId="7">
    <w:abstractNumId w:val="19"/>
  </w:num>
  <w:num w:numId="8">
    <w:abstractNumId w:val="3"/>
  </w:num>
  <w:num w:numId="9">
    <w:abstractNumId w:val="23"/>
  </w:num>
  <w:num w:numId="10">
    <w:abstractNumId w:val="7"/>
  </w:num>
  <w:num w:numId="11">
    <w:abstractNumId w:val="10"/>
  </w:num>
  <w:num w:numId="12">
    <w:abstractNumId w:val="4"/>
  </w:num>
  <w:num w:numId="13">
    <w:abstractNumId w:val="2"/>
  </w:num>
  <w:num w:numId="14">
    <w:abstractNumId w:val="16"/>
  </w:num>
  <w:num w:numId="15">
    <w:abstractNumId w:val="17"/>
  </w:num>
  <w:num w:numId="16">
    <w:abstractNumId w:val="11"/>
  </w:num>
  <w:num w:numId="17">
    <w:abstractNumId w:val="14"/>
  </w:num>
  <w:num w:numId="18">
    <w:abstractNumId w:val="5"/>
  </w:num>
  <w:num w:numId="19">
    <w:abstractNumId w:val="1"/>
  </w:num>
  <w:num w:numId="20">
    <w:abstractNumId w:val="20"/>
  </w:num>
  <w:num w:numId="21">
    <w:abstractNumId w:val="13"/>
  </w:num>
  <w:num w:numId="22">
    <w:abstractNumId w:val="9"/>
  </w:num>
  <w:num w:numId="23">
    <w:abstractNumId w:val="8"/>
  </w:num>
  <w:num w:numId="24">
    <w:abstractNumId w:val="6"/>
  </w:num>
  <w:num w:numId="25">
    <w:abstractNumId w:val="21"/>
  </w:num>
  <w:num w:numId="26">
    <w:abstractNumId w:val="12"/>
  </w:num>
  <w:num w:numId="27">
    <w:abstractNumId w:val="26"/>
  </w:num>
  <w:num w:numId="2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68EF"/>
    <w:rsid w:val="00001F9C"/>
    <w:rsid w:val="00005795"/>
    <w:rsid w:val="00013956"/>
    <w:rsid w:val="00015439"/>
    <w:rsid w:val="00016228"/>
    <w:rsid w:val="000558DB"/>
    <w:rsid w:val="00057B8E"/>
    <w:rsid w:val="00062D56"/>
    <w:rsid w:val="00074EE9"/>
    <w:rsid w:val="00082680"/>
    <w:rsid w:val="000849CC"/>
    <w:rsid w:val="0008703C"/>
    <w:rsid w:val="000958D2"/>
    <w:rsid w:val="000A1499"/>
    <w:rsid w:val="000B049E"/>
    <w:rsid w:val="000B7E38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811"/>
    <w:rsid w:val="00211A8E"/>
    <w:rsid w:val="002137D4"/>
    <w:rsid w:val="0021382E"/>
    <w:rsid w:val="0021537A"/>
    <w:rsid w:val="00221026"/>
    <w:rsid w:val="002218F0"/>
    <w:rsid w:val="0023551C"/>
    <w:rsid w:val="0023786E"/>
    <w:rsid w:val="00240A07"/>
    <w:rsid w:val="002500B4"/>
    <w:rsid w:val="002565E6"/>
    <w:rsid w:val="00272C42"/>
    <w:rsid w:val="00273C7F"/>
    <w:rsid w:val="002756C9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65563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30239"/>
    <w:rsid w:val="00435A86"/>
    <w:rsid w:val="004363C7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8062AC"/>
    <w:rsid w:val="0081363B"/>
    <w:rsid w:val="00814A77"/>
    <w:rsid w:val="00816F8F"/>
    <w:rsid w:val="00831DF0"/>
    <w:rsid w:val="008322D6"/>
    <w:rsid w:val="00837DDA"/>
    <w:rsid w:val="008400A9"/>
    <w:rsid w:val="008546C6"/>
    <w:rsid w:val="00866AB1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6895"/>
    <w:rsid w:val="00A9132B"/>
    <w:rsid w:val="00A959EE"/>
    <w:rsid w:val="00AA2874"/>
    <w:rsid w:val="00AA5C9C"/>
    <w:rsid w:val="00AB2E9A"/>
    <w:rsid w:val="00AC4721"/>
    <w:rsid w:val="00AF13C6"/>
    <w:rsid w:val="00AF6F0D"/>
    <w:rsid w:val="00B005D4"/>
    <w:rsid w:val="00B06D2A"/>
    <w:rsid w:val="00B07DC0"/>
    <w:rsid w:val="00B16686"/>
    <w:rsid w:val="00B27B77"/>
    <w:rsid w:val="00B35941"/>
    <w:rsid w:val="00B40431"/>
    <w:rsid w:val="00B446AD"/>
    <w:rsid w:val="00B5155B"/>
    <w:rsid w:val="00B63DA5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93A0B"/>
    <w:rsid w:val="00DB1A99"/>
    <w:rsid w:val="00DB6B68"/>
    <w:rsid w:val="00DC2CBC"/>
    <w:rsid w:val="00DF2E59"/>
    <w:rsid w:val="00E15E3E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337B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2237"/>
    <w:rsid w:val="00FA672E"/>
    <w:rsid w:val="00FC20E4"/>
    <w:rsid w:val="00FD5DF1"/>
    <w:rsid w:val="00FE3BDE"/>
    <w:rsid w:val="00FE3E56"/>
    <w:rsid w:val="00FF0C0E"/>
    <w:rsid w:val="00FF4217"/>
    <w:rsid w:val="00FF4567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32"/>
  </w:style>
  <w:style w:type="paragraph" w:styleId="1">
    <w:name w:val="heading 1"/>
    <w:basedOn w:val="a"/>
    <w:next w:val="a"/>
    <w:link w:val="10"/>
    <w:qFormat/>
    <w:rsid w:val="004068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068E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068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E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8E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9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68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8E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068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068E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68E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68E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4068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068EF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4068E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4068EF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406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4068EF"/>
  </w:style>
  <w:style w:type="character" w:customStyle="1" w:styleId="ab">
    <w:name w:val="Нижний колонтитул Знак"/>
    <w:basedOn w:val="a0"/>
    <w:link w:val="ac"/>
    <w:uiPriority w:val="99"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unhideWhenUsed/>
    <w:rsid w:val="00406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4068EF"/>
  </w:style>
  <w:style w:type="character" w:customStyle="1" w:styleId="ad">
    <w:name w:val="Текст концевой сноски Знак"/>
    <w:basedOn w:val="a0"/>
    <w:link w:val="ae"/>
    <w:uiPriority w:val="99"/>
    <w:semiHidden/>
    <w:rsid w:val="004068E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4068EF"/>
    <w:rPr>
      <w:sz w:val="20"/>
      <w:szCs w:val="20"/>
    </w:rPr>
  </w:style>
  <w:style w:type="paragraph" w:styleId="af">
    <w:name w:val="List"/>
    <w:basedOn w:val="a"/>
    <w:uiPriority w:val="99"/>
    <w:semiHidden/>
    <w:unhideWhenUsed/>
    <w:rsid w:val="004068E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Bullet"/>
    <w:basedOn w:val="a"/>
    <w:autoRedefine/>
    <w:uiPriority w:val="99"/>
    <w:semiHidden/>
    <w:unhideWhenUsed/>
    <w:rsid w:val="004068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1">
    <w:name w:val="Title"/>
    <w:basedOn w:val="a"/>
    <w:next w:val="a"/>
    <w:link w:val="af2"/>
    <w:uiPriority w:val="99"/>
    <w:qFormat/>
    <w:rsid w:val="004068E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68E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Body Text"/>
    <w:basedOn w:val="a"/>
    <w:link w:val="af4"/>
    <w:semiHidden/>
    <w:unhideWhenUsed/>
    <w:rsid w:val="004068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5"/>
    <w:uiPriority w:val="99"/>
    <w:semiHidden/>
    <w:unhideWhenUsed/>
    <w:rsid w:val="004068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rsid w:val="004068EF"/>
  </w:style>
  <w:style w:type="character" w:customStyle="1" w:styleId="21">
    <w:name w:val="Основной текст 2 Знак"/>
    <w:basedOn w:val="a0"/>
    <w:link w:val="22"/>
    <w:uiPriority w:val="99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4068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4068EF"/>
  </w:style>
  <w:style w:type="character" w:customStyle="1" w:styleId="31">
    <w:name w:val="Основной текст 3 Знак"/>
    <w:basedOn w:val="a0"/>
    <w:link w:val="32"/>
    <w:uiPriority w:val="99"/>
    <w:semiHidden/>
    <w:rsid w:val="004068EF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4068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4068E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4068EF"/>
    <w:rPr>
      <w:rFonts w:ascii="Calibri" w:eastAsia="Calibri" w:hAnsi="Calibri" w:cs="Times New Roman"/>
    </w:rPr>
  </w:style>
  <w:style w:type="paragraph" w:styleId="24">
    <w:name w:val="Body Text Indent 2"/>
    <w:basedOn w:val="a"/>
    <w:link w:val="23"/>
    <w:uiPriority w:val="99"/>
    <w:semiHidden/>
    <w:unhideWhenUsed/>
    <w:rsid w:val="004068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4068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4068EF"/>
    <w:rPr>
      <w:b/>
      <w:bCs/>
    </w:rPr>
  </w:style>
  <w:style w:type="character" w:customStyle="1" w:styleId="16">
    <w:name w:val="Тема примечания Знак1"/>
    <w:basedOn w:val="11"/>
    <w:uiPriority w:val="99"/>
    <w:semiHidden/>
    <w:rsid w:val="004068EF"/>
    <w:rPr>
      <w:b/>
      <w:bCs/>
      <w:sz w:val="20"/>
      <w:szCs w:val="20"/>
    </w:rPr>
  </w:style>
  <w:style w:type="character" w:customStyle="1" w:styleId="af9">
    <w:name w:val="Текст выноски Знак"/>
    <w:basedOn w:val="a0"/>
    <w:link w:val="afa"/>
    <w:uiPriority w:val="99"/>
    <w:semiHidden/>
    <w:rsid w:val="004068EF"/>
    <w:rPr>
      <w:rFonts w:ascii="Tahoma" w:eastAsia="Times New Roman" w:hAnsi="Tahoma" w:cs="Times New Roman"/>
      <w:sz w:val="16"/>
      <w:szCs w:val="16"/>
    </w:rPr>
  </w:style>
  <w:style w:type="paragraph" w:styleId="afa">
    <w:name w:val="Balloon Text"/>
    <w:basedOn w:val="a"/>
    <w:link w:val="af9"/>
    <w:uiPriority w:val="99"/>
    <w:semiHidden/>
    <w:unhideWhenUsed/>
    <w:rsid w:val="004068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4068EF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40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4068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rsid w:val="004068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rsid w:val="004068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">
    <w:name w:val="Абзац списка2"/>
    <w:basedOn w:val="a"/>
    <w:uiPriority w:val="99"/>
    <w:rsid w:val="004068E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4068EF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3"/>
    <w:link w:val="BodyTextKeepChar"/>
    <w:uiPriority w:val="99"/>
    <w:rsid w:val="004068EF"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rsid w:val="004068EF"/>
    <w:pPr>
      <w:widowControl w:val="0"/>
      <w:autoSpaceDE w:val="0"/>
      <w:autoSpaceDN w:val="0"/>
      <w:adjustRightInd w:val="0"/>
      <w:spacing w:before="120" w:after="0" w:line="240" w:lineRule="auto"/>
      <w:ind w:left="28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locked/>
    <w:rsid w:val="004068EF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rsid w:val="004068EF"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e">
    <w:name w:val="Для таблиц"/>
    <w:basedOn w:val="a"/>
    <w:uiPriority w:val="99"/>
    <w:rsid w:val="00406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068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4068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4068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тступ Знак"/>
    <w:link w:val="aff0"/>
    <w:locked/>
    <w:rsid w:val="004068EF"/>
    <w:rPr>
      <w:rFonts w:ascii="Times New Roman" w:eastAsia="Calibri" w:hAnsi="Times New Roman" w:cs="Times New Roman"/>
      <w:sz w:val="24"/>
      <w:szCs w:val="24"/>
    </w:rPr>
  </w:style>
  <w:style w:type="paragraph" w:customStyle="1" w:styleId="aff0">
    <w:name w:val="Отступ"/>
    <w:basedOn w:val="a"/>
    <w:link w:val="aff"/>
    <w:qFormat/>
    <w:rsid w:val="004068E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068EF"/>
  </w:style>
  <w:style w:type="character" w:customStyle="1" w:styleId="FontStyle78">
    <w:name w:val="Font Style78"/>
    <w:rsid w:val="004068EF"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rsid w:val="004068EF"/>
  </w:style>
  <w:style w:type="character" w:customStyle="1" w:styleId="apple-converted-space">
    <w:name w:val="apple-converted-space"/>
    <w:basedOn w:val="a0"/>
    <w:rsid w:val="004068EF"/>
  </w:style>
  <w:style w:type="table" w:styleId="aff1">
    <w:name w:val="Table Grid"/>
    <w:basedOn w:val="a1"/>
    <w:uiPriority w:val="59"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basedOn w:val="a0"/>
    <w:uiPriority w:val="22"/>
    <w:qFormat/>
    <w:rsid w:val="004068EF"/>
    <w:rPr>
      <w:b/>
      <w:bCs/>
    </w:rPr>
  </w:style>
  <w:style w:type="paragraph" w:customStyle="1" w:styleId="110">
    <w:name w:val="Без интервала11"/>
    <w:uiPriority w:val="99"/>
    <w:semiHidden/>
    <w:rsid w:val="0040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rsid w:val="004068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3">
    <w:name w:val="page number"/>
    <w:basedOn w:val="a0"/>
    <w:rsid w:val="004068EF"/>
  </w:style>
  <w:style w:type="character" w:customStyle="1" w:styleId="aff4">
    <w:name w:val="Текст Знак"/>
    <w:basedOn w:val="a0"/>
    <w:link w:val="aff5"/>
    <w:uiPriority w:val="99"/>
    <w:semiHidden/>
    <w:rsid w:val="004068EF"/>
    <w:rPr>
      <w:rFonts w:ascii="Consolas" w:eastAsiaTheme="minorHAnsi" w:hAnsi="Consolas" w:cs="Consolas"/>
      <w:sz w:val="21"/>
      <w:szCs w:val="21"/>
      <w:lang w:eastAsia="en-US"/>
    </w:rPr>
  </w:style>
  <w:style w:type="paragraph" w:styleId="aff5">
    <w:name w:val="Plain Text"/>
    <w:basedOn w:val="a"/>
    <w:link w:val="aff4"/>
    <w:uiPriority w:val="99"/>
    <w:semiHidden/>
    <w:unhideWhenUsed/>
    <w:rsid w:val="004068EF"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rsid w:val="001A2F56"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1A2F56"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rsid w:val="001A2F56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20E4"/>
  </w:style>
  <w:style w:type="character" w:customStyle="1" w:styleId="afd">
    <w:name w:val="Абзац списка Знак"/>
    <w:link w:val="afc"/>
    <w:uiPriority w:val="34"/>
    <w:locked/>
    <w:rsid w:val="002E111F"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rsid w:val="00420C60"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locked/>
    <w:rsid w:val="00C85619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C85619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rsid w:val="00C8561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rsid w:val="004363C7"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rsid w:val="0043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3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849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t-p">
    <w:name w:val="dt-p"/>
    <w:basedOn w:val="a"/>
    <w:rsid w:val="0024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5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88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07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F74A-807D-4684-81D3-D31EF889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22</Pages>
  <Words>5664</Words>
  <Characters>32287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cp:lastPrinted>2024-05-30T18:03:00Z</cp:lastPrinted>
  <dcterms:created xsi:type="dcterms:W3CDTF">2023-04-21T06:22:00Z</dcterms:created>
  <dcterms:modified xsi:type="dcterms:W3CDTF">2024-05-30T18:04:00Z</dcterms:modified>
</cp:coreProperties>
</file>